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AF" w:rsidRDefault="00177AAF" w:rsidP="00177AAF">
      <w:pPr>
        <w:pStyle w:val="Titel"/>
        <w:rPr>
          <w:lang w:val="en-US"/>
        </w:rPr>
      </w:pPr>
      <w:r>
        <w:rPr>
          <w:lang w:val="en-US"/>
        </w:rPr>
        <w:t>Re-Scape Colloquium: Campus heritage</w:t>
      </w:r>
    </w:p>
    <w:p w:rsidR="00177AAF" w:rsidRPr="006B11A4" w:rsidRDefault="00177AAF" w:rsidP="00177AAF">
      <w:pPr>
        <w:rPr>
          <w:rStyle w:val="Nadruk"/>
          <w:lang w:val="en-US"/>
        </w:rPr>
      </w:pPr>
      <w:r w:rsidRPr="006B11A4">
        <w:rPr>
          <w:rStyle w:val="Nadruk"/>
          <w:lang w:val="en-US"/>
        </w:rPr>
        <w:t xml:space="preserve">October 11, </w:t>
      </w:r>
      <w:r w:rsidRPr="00996861">
        <w:rPr>
          <w:rStyle w:val="Nadruk"/>
          <w:lang w:val="en-US"/>
        </w:rPr>
        <w:t xml:space="preserve">PJ </w:t>
      </w:r>
      <w:proofErr w:type="spellStart"/>
      <w:r w:rsidRPr="00996861">
        <w:rPr>
          <w:rStyle w:val="Nadruk"/>
          <w:lang w:val="en-US"/>
        </w:rPr>
        <w:t>Veth</w:t>
      </w:r>
      <w:proofErr w:type="spellEnd"/>
      <w:r w:rsidRPr="00996861">
        <w:rPr>
          <w:rStyle w:val="Nadruk"/>
          <w:lang w:val="en-US"/>
        </w:rPr>
        <w:t xml:space="preserve"> </w:t>
      </w:r>
      <w:r>
        <w:rPr>
          <w:rStyle w:val="Nadruk"/>
          <w:lang w:val="en-US"/>
        </w:rPr>
        <w:t>B</w:t>
      </w:r>
      <w:r w:rsidRPr="00996861">
        <w:rPr>
          <w:rStyle w:val="Nadruk"/>
          <w:lang w:val="en-US"/>
        </w:rPr>
        <w:t xml:space="preserve">uilding, </w:t>
      </w:r>
      <w:proofErr w:type="spellStart"/>
      <w:r w:rsidRPr="00996861">
        <w:rPr>
          <w:rStyle w:val="Nadruk"/>
          <w:lang w:val="en-US"/>
        </w:rPr>
        <w:t>Nonnensteeg</w:t>
      </w:r>
      <w:proofErr w:type="spellEnd"/>
      <w:r>
        <w:rPr>
          <w:rStyle w:val="Nadruk"/>
          <w:lang w:val="en-US"/>
        </w:rPr>
        <w:t xml:space="preserve"> 3</w:t>
      </w:r>
      <w:r w:rsidRPr="00996861">
        <w:rPr>
          <w:rStyle w:val="Nadruk"/>
          <w:lang w:val="en-US"/>
        </w:rPr>
        <w:t xml:space="preserve">, </w:t>
      </w:r>
      <w:r>
        <w:rPr>
          <w:rStyle w:val="Nadruk"/>
          <w:lang w:val="en-US"/>
        </w:rPr>
        <w:t xml:space="preserve">Room number </w:t>
      </w:r>
    </w:p>
    <w:p w:rsidR="00177AAF" w:rsidRDefault="00177AAF" w:rsidP="00177AAF">
      <w:pPr>
        <w:rPr>
          <w:lang w:val="en-US"/>
        </w:rPr>
      </w:pPr>
      <w:r>
        <w:rPr>
          <w:noProof/>
          <w:lang w:eastAsia="nl-NL"/>
        </w:rPr>
        <w:drawing>
          <wp:inline distT="0" distB="0" distL="0" distR="0" wp14:anchorId="173CF213" wp14:editId="181F70B0">
            <wp:extent cx="5760720" cy="2118301"/>
            <wp:effectExtent l="0" t="0" r="0" b="0"/>
            <wp:docPr id="1" name="Picture 1" descr="Afbeeldingsresultaat voor faculteit geesteswetenschappen le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culteit geesteswetenschappen lei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118301"/>
                    </a:xfrm>
                    <a:prstGeom prst="rect">
                      <a:avLst/>
                    </a:prstGeom>
                    <a:noFill/>
                    <a:ln>
                      <a:noFill/>
                    </a:ln>
                  </pic:spPr>
                </pic:pic>
              </a:graphicData>
            </a:graphic>
          </wp:inline>
        </w:drawing>
      </w:r>
      <w:r w:rsidRPr="00067C46">
        <w:rPr>
          <w:lang w:val="en-US"/>
        </w:rPr>
        <w:t xml:space="preserve"> </w:t>
      </w:r>
    </w:p>
    <w:p w:rsidR="00177AAF" w:rsidRDefault="00177AAF" w:rsidP="00177AAF">
      <w:pPr>
        <w:rPr>
          <w:lang w:val="en-US"/>
        </w:rPr>
      </w:pPr>
    </w:p>
    <w:p w:rsidR="00177AAF" w:rsidRDefault="00177AAF" w:rsidP="00177AAF">
      <w:pPr>
        <w:rPr>
          <w:lang w:val="en-US"/>
        </w:rPr>
      </w:pPr>
      <w:r w:rsidRPr="00067C46">
        <w:rPr>
          <w:lang w:val="en-US"/>
        </w:rPr>
        <w:t>“Discover the World at Leiden University.” This is how Leiden University promotes itself. T</w:t>
      </w:r>
      <w:r>
        <w:rPr>
          <w:lang w:val="en-US"/>
        </w:rPr>
        <w:t xml:space="preserve">he city of Leiden uses the slogan: “Leiden: Key to Discovery.” The strong similarity between the two is of course no coincidence. Since the founding of the University in 1575, the city and the university have been closely interrelated. Exploration, discovery, studying languages, cultures, arts, the history and material remains of societies worldwide stands at the heart of the University </w:t>
      </w:r>
      <w:proofErr w:type="spellStart"/>
      <w:r>
        <w:rPr>
          <w:lang w:val="en-US"/>
        </w:rPr>
        <w:t>ánd</w:t>
      </w:r>
      <w:proofErr w:type="spellEnd"/>
      <w:r>
        <w:rPr>
          <w:lang w:val="en-US"/>
        </w:rPr>
        <w:t xml:space="preserve"> the city. Leiden University hosted a number a world-famous professors, like </w:t>
      </w:r>
      <w:hyperlink r:id="rId6" w:tooltip="Daniël Heinsius" w:history="1">
        <w:proofErr w:type="spellStart"/>
        <w:r w:rsidRPr="00F46EDA">
          <w:rPr>
            <w:lang w:val="en-US"/>
          </w:rPr>
          <w:t>Cleveringa</w:t>
        </w:r>
        <w:proofErr w:type="spellEnd"/>
      </w:hyperlink>
      <w:r>
        <w:rPr>
          <w:lang w:val="en-US"/>
        </w:rPr>
        <w:t xml:space="preserve">, </w:t>
      </w:r>
      <w:hyperlink r:id="rId7" w:tooltip="Gerardus Vossius" w:history="1">
        <w:proofErr w:type="spellStart"/>
        <w:r w:rsidRPr="00F46EDA">
          <w:rPr>
            <w:lang w:val="en-US"/>
          </w:rPr>
          <w:t>Clusius</w:t>
        </w:r>
        <w:proofErr w:type="spellEnd"/>
      </w:hyperlink>
      <w:r>
        <w:rPr>
          <w:lang w:val="en-US"/>
        </w:rPr>
        <w:t xml:space="preserve">, Einstein, Huizinga, </w:t>
      </w:r>
      <w:hyperlink r:id="rId8" w:tooltip="Justus Lipsius" w:history="1">
        <w:proofErr w:type="spellStart"/>
        <w:r w:rsidRPr="00F46EDA">
          <w:rPr>
            <w:lang w:val="en-US"/>
          </w:rPr>
          <w:t>Lipsius</w:t>
        </w:r>
        <w:proofErr w:type="spellEnd"/>
      </w:hyperlink>
      <w:r>
        <w:rPr>
          <w:lang w:val="en-US"/>
        </w:rPr>
        <w:t xml:space="preserve"> and </w:t>
      </w:r>
      <w:proofErr w:type="spellStart"/>
      <w:r w:rsidR="00D65DDC">
        <w:fldChar w:fldCharType="begin"/>
      </w:r>
      <w:r w:rsidR="00D65DDC" w:rsidRPr="00D65DDC">
        <w:rPr>
          <w:lang w:val="en-US"/>
        </w:rPr>
        <w:instrText xml:space="preserve"> HYPERLINK "https://nl.wikipedia.org/wiki/Franciscus_Gomarus" \o "Franciscus Gomarus" </w:instrText>
      </w:r>
      <w:r w:rsidR="00D65DDC">
        <w:fldChar w:fldCharType="separate"/>
      </w:r>
      <w:r w:rsidRPr="00F46EDA">
        <w:rPr>
          <w:lang w:val="en-US"/>
        </w:rPr>
        <w:t>Thorbecke</w:t>
      </w:r>
      <w:proofErr w:type="spellEnd"/>
      <w:r w:rsidR="00D65DDC">
        <w:rPr>
          <w:lang w:val="en-US"/>
        </w:rPr>
        <w:fldChar w:fldCharType="end"/>
      </w:r>
      <w:r>
        <w:rPr>
          <w:lang w:val="en-US"/>
        </w:rPr>
        <w:t>. Their legacy can sometimes still be traced in the physical environment. Buildings and streets are named after them. Some of the Leiden professor’s collections shaped Leiden museums (</w:t>
      </w:r>
      <w:proofErr w:type="spellStart"/>
      <w:r>
        <w:rPr>
          <w:lang w:val="en-US"/>
        </w:rPr>
        <w:t>Boerhaave</w:t>
      </w:r>
      <w:proofErr w:type="spellEnd"/>
      <w:r>
        <w:rPr>
          <w:lang w:val="en-US"/>
        </w:rPr>
        <w:t xml:space="preserve">, </w:t>
      </w:r>
      <w:proofErr w:type="spellStart"/>
      <w:r>
        <w:rPr>
          <w:lang w:val="en-US"/>
        </w:rPr>
        <w:t>Sieboldhuis</w:t>
      </w:r>
      <w:proofErr w:type="spellEnd"/>
      <w:r>
        <w:rPr>
          <w:lang w:val="en-US"/>
        </w:rPr>
        <w:t xml:space="preserve">, Ethnology, Antiquities) and of course the Hortus </w:t>
      </w:r>
      <w:proofErr w:type="spellStart"/>
      <w:r>
        <w:rPr>
          <w:lang w:val="en-US"/>
        </w:rPr>
        <w:t>Botanicus</w:t>
      </w:r>
      <w:proofErr w:type="spellEnd"/>
      <w:r>
        <w:rPr>
          <w:lang w:val="en-US"/>
        </w:rPr>
        <w:t xml:space="preserve">. With its iconic buildings as the Academy building and the </w:t>
      </w:r>
      <w:proofErr w:type="spellStart"/>
      <w:r>
        <w:rPr>
          <w:lang w:val="en-US"/>
        </w:rPr>
        <w:t>Sterrewacht</w:t>
      </w:r>
      <w:proofErr w:type="spellEnd"/>
      <w:r>
        <w:rPr>
          <w:lang w:val="en-US"/>
        </w:rPr>
        <w:t xml:space="preserve">, the university can be found everywhere in the city of Leiden. </w:t>
      </w:r>
    </w:p>
    <w:p w:rsidR="00177AAF" w:rsidRDefault="00177AAF" w:rsidP="00177AAF">
      <w:pPr>
        <w:rPr>
          <w:lang w:val="en-US"/>
        </w:rPr>
      </w:pPr>
      <w:r>
        <w:rPr>
          <w:lang w:val="en-US"/>
        </w:rPr>
        <w:t xml:space="preserve">The Centre for Global Heritage and Development regards the region of South Holland as a ‘living lab’. It wants to put campus and academic heritage in Leiden, Delft and Rotterdam (LDE) on the agenda. There is also a current interest to it. In the inner city of Leiden and Delft Campus, some of the Faculty buildings are in need of replacement. Several activities are organized by the Centre to look for answers as how we can incorporate the history, atmosphere and legacies of the area, revive the ‘sense of place’, and in this way contributing to the long-standing academic tradition in new and recognizable ways. </w:t>
      </w:r>
    </w:p>
    <w:p w:rsidR="00177AAF" w:rsidRDefault="00177AAF" w:rsidP="00177AAF">
      <w:pPr>
        <w:rPr>
          <w:lang w:val="en-US"/>
        </w:rPr>
      </w:pPr>
    </w:p>
    <w:p w:rsidR="00177AAF" w:rsidRDefault="00177AAF" w:rsidP="00177AAF">
      <w:pPr>
        <w:rPr>
          <w:lang w:val="en-US"/>
        </w:rPr>
      </w:pPr>
      <w:r w:rsidRPr="00EC44A5">
        <w:rPr>
          <w:lang w:val="en-US"/>
        </w:rPr>
        <w:t>Re-Scape Colloquia</w:t>
      </w:r>
    </w:p>
    <w:p w:rsidR="00177AAF" w:rsidRPr="00EC44A5" w:rsidRDefault="00177AAF" w:rsidP="00177AAF">
      <w:pPr>
        <w:rPr>
          <w:lang w:val="en-US"/>
        </w:rPr>
      </w:pPr>
      <w:r w:rsidRPr="00EC44A5">
        <w:rPr>
          <w:lang w:val="en-US"/>
        </w:rPr>
        <w:t xml:space="preserve">Research on spatial heritage is scattered over many academic disciplines, such as architecture, architectural history, archaeology, urban history, landscape studies and heritage studies.  The Centre for Global Heritage and Development (Leiden University, Delft Technical University and Erasmus University Rotterdam) and the VU Amsterdam research institute CLUE+ organize the Re-Scape </w:t>
      </w:r>
      <w:r w:rsidRPr="00EC44A5">
        <w:rPr>
          <w:lang w:val="en-US"/>
        </w:rPr>
        <w:lastRenderedPageBreak/>
        <w:t>colloquia for young researchers and graduate students,  to be inspired by experienced academics and professionals, learn from each other by sharing knowledge and progress on their own research and work.  The colloquia are also open to anyone who is interested in heritage in its spatial setting. </w:t>
      </w:r>
    </w:p>
    <w:p w:rsidR="00177AAF" w:rsidRDefault="00177AAF" w:rsidP="00177AAF">
      <w:pPr>
        <w:rPr>
          <w:lang w:val="en-US"/>
        </w:rPr>
      </w:pPr>
    </w:p>
    <w:p w:rsidR="00177AAF" w:rsidRPr="00996861" w:rsidRDefault="00177AAF" w:rsidP="00177AAF">
      <w:pPr>
        <w:rPr>
          <w:b/>
          <w:lang w:val="en-US"/>
        </w:rPr>
      </w:pPr>
      <w:proofErr w:type="spellStart"/>
      <w:r w:rsidRPr="00996861">
        <w:rPr>
          <w:b/>
          <w:lang w:val="en-US"/>
        </w:rPr>
        <w:t>Program</w:t>
      </w:r>
      <w:r>
        <w:rPr>
          <w:b/>
          <w:lang w:val="en-US"/>
        </w:rPr>
        <w:t>me</w:t>
      </w:r>
      <w:proofErr w:type="spellEnd"/>
      <w:r w:rsidR="00D65DDC">
        <w:rPr>
          <w:b/>
          <w:lang w:val="en-US"/>
        </w:rPr>
        <w:t xml:space="preserve"> (subject to change)</w:t>
      </w:r>
      <w:r w:rsidRPr="00996861">
        <w:rPr>
          <w:b/>
          <w:lang w:val="en-US"/>
        </w:rPr>
        <w:t xml:space="preserve">: </w:t>
      </w:r>
    </w:p>
    <w:p w:rsidR="00177AAF" w:rsidRDefault="00177AAF" w:rsidP="00177AAF">
      <w:pPr>
        <w:rPr>
          <w:lang w:val="en-US"/>
        </w:rPr>
      </w:pPr>
      <w:r>
        <w:rPr>
          <w:lang w:val="en-US"/>
        </w:rPr>
        <w:t>(in the morning a PhD and MA thesis colloquia will be held by Linde Egberts and Gert-Jan Burgers respectively (10:30-12:00/</w:t>
      </w:r>
      <w:r w:rsidRPr="00996861">
        <w:rPr>
          <w:rStyle w:val="Nadruk"/>
          <w:lang w:val="en-US"/>
        </w:rPr>
        <w:t xml:space="preserve"> PJ </w:t>
      </w:r>
      <w:proofErr w:type="spellStart"/>
      <w:r w:rsidRPr="00996861">
        <w:rPr>
          <w:rStyle w:val="Nadruk"/>
          <w:lang w:val="en-US"/>
        </w:rPr>
        <w:t>Veth</w:t>
      </w:r>
      <w:proofErr w:type="spellEnd"/>
      <w:r w:rsidRPr="00996861">
        <w:rPr>
          <w:rStyle w:val="Nadruk"/>
          <w:lang w:val="en-US"/>
        </w:rPr>
        <w:t xml:space="preserve"> </w:t>
      </w:r>
      <w:r>
        <w:rPr>
          <w:rStyle w:val="Nadruk"/>
          <w:lang w:val="en-US"/>
        </w:rPr>
        <w:t>B</w:t>
      </w:r>
      <w:r w:rsidRPr="00996861">
        <w:rPr>
          <w:rStyle w:val="Nadruk"/>
          <w:lang w:val="en-US"/>
        </w:rPr>
        <w:t>uilding</w:t>
      </w:r>
      <w:r>
        <w:rPr>
          <w:lang w:val="en-US"/>
        </w:rPr>
        <w:t>)</w:t>
      </w:r>
    </w:p>
    <w:p w:rsidR="00177AAF" w:rsidRPr="00996861" w:rsidRDefault="00177AAF" w:rsidP="00177AAF">
      <w:pPr>
        <w:rPr>
          <w:lang w:val="en-US"/>
        </w:rPr>
      </w:pPr>
      <w:r w:rsidRPr="00996861">
        <w:rPr>
          <w:b/>
          <w:lang w:val="en-US"/>
        </w:rPr>
        <w:t>13.00</w:t>
      </w:r>
      <w:r w:rsidRPr="00996861">
        <w:rPr>
          <w:lang w:val="en-US"/>
        </w:rPr>
        <w:t xml:space="preserve"> </w:t>
      </w:r>
      <w:r>
        <w:rPr>
          <w:lang w:val="en-US"/>
        </w:rPr>
        <w:tab/>
      </w:r>
      <w:r w:rsidRPr="00996861">
        <w:rPr>
          <w:lang w:val="en-US"/>
        </w:rPr>
        <w:t>Welcome by</w:t>
      </w:r>
      <w:r>
        <w:rPr>
          <w:lang w:val="en-US"/>
        </w:rPr>
        <w:t xml:space="preserve"> dr.</w:t>
      </w:r>
      <w:r w:rsidRPr="00996861">
        <w:rPr>
          <w:lang w:val="en-US"/>
        </w:rPr>
        <w:t xml:space="preserve"> Linde Egberts</w:t>
      </w:r>
    </w:p>
    <w:p w:rsidR="00177AAF" w:rsidRDefault="00177AAF" w:rsidP="00177AAF">
      <w:pPr>
        <w:rPr>
          <w:i/>
          <w:lang w:val="en-US"/>
        </w:rPr>
      </w:pPr>
      <w:r w:rsidRPr="00996861">
        <w:rPr>
          <w:b/>
          <w:lang w:val="en-US"/>
        </w:rPr>
        <w:t>13.10</w:t>
      </w:r>
      <w:r w:rsidRPr="00996861">
        <w:rPr>
          <w:lang w:val="en-US"/>
        </w:rPr>
        <w:t xml:space="preserve"> </w:t>
      </w:r>
      <w:r>
        <w:rPr>
          <w:lang w:val="en-US"/>
        </w:rPr>
        <w:tab/>
      </w:r>
      <w:r>
        <w:rPr>
          <w:i/>
          <w:lang w:val="en-US"/>
        </w:rPr>
        <w:t>F</w:t>
      </w:r>
      <w:r w:rsidRPr="00996861">
        <w:rPr>
          <w:i/>
          <w:lang w:val="en-US"/>
        </w:rPr>
        <w:t xml:space="preserve">uture </w:t>
      </w:r>
      <w:r>
        <w:rPr>
          <w:i/>
          <w:lang w:val="en-US"/>
        </w:rPr>
        <w:t>C</w:t>
      </w:r>
      <w:r w:rsidRPr="00996861">
        <w:rPr>
          <w:i/>
          <w:lang w:val="en-US"/>
        </w:rPr>
        <w:t>hallenges for Dutch University Campuses</w:t>
      </w:r>
      <w:r>
        <w:rPr>
          <w:i/>
          <w:lang w:val="en-US"/>
        </w:rPr>
        <w:t xml:space="preserve"> and their Heritage</w:t>
      </w:r>
    </w:p>
    <w:p w:rsidR="00177AAF" w:rsidRPr="00E84DB6" w:rsidRDefault="00E84DB6" w:rsidP="00177AAF">
      <w:pPr>
        <w:ind w:firstLine="708"/>
        <w:rPr>
          <w:i/>
          <w:lang w:val="en-US"/>
        </w:rPr>
      </w:pPr>
      <w:r w:rsidRPr="00E84DB6">
        <w:rPr>
          <w:i/>
          <w:lang w:val="en-US"/>
        </w:rPr>
        <w:t xml:space="preserve">To be announced </w:t>
      </w:r>
    </w:p>
    <w:p w:rsidR="00177AAF" w:rsidRDefault="00177AAF" w:rsidP="00177AAF">
      <w:pPr>
        <w:rPr>
          <w:i/>
          <w:lang w:val="en-US"/>
        </w:rPr>
      </w:pPr>
      <w:r w:rsidRPr="00996861">
        <w:rPr>
          <w:b/>
          <w:lang w:val="en-US"/>
        </w:rPr>
        <w:t>13.</w:t>
      </w:r>
      <w:r>
        <w:rPr>
          <w:b/>
          <w:lang w:val="en-US"/>
        </w:rPr>
        <w:t>3</w:t>
      </w:r>
      <w:r w:rsidRPr="00996861">
        <w:rPr>
          <w:b/>
          <w:lang w:val="en-US"/>
        </w:rPr>
        <w:t>0</w:t>
      </w:r>
      <w:r w:rsidRPr="00996861">
        <w:rPr>
          <w:lang w:val="en-US"/>
        </w:rPr>
        <w:t xml:space="preserve"> </w:t>
      </w:r>
      <w:r>
        <w:rPr>
          <w:lang w:val="en-US"/>
        </w:rPr>
        <w:tab/>
      </w:r>
      <w:r w:rsidRPr="00996861">
        <w:rPr>
          <w:i/>
          <w:lang w:val="en-US"/>
        </w:rPr>
        <w:t xml:space="preserve">Heritage and Transformation of the </w:t>
      </w:r>
      <w:r>
        <w:rPr>
          <w:i/>
          <w:lang w:val="en-US"/>
        </w:rPr>
        <w:t>Humanities</w:t>
      </w:r>
      <w:r w:rsidRPr="00996861">
        <w:rPr>
          <w:i/>
          <w:lang w:val="en-US"/>
        </w:rPr>
        <w:t xml:space="preserve"> </w:t>
      </w:r>
      <w:r>
        <w:rPr>
          <w:i/>
          <w:lang w:val="en-US"/>
        </w:rPr>
        <w:t>Campus</w:t>
      </w:r>
      <w:r w:rsidRPr="00996861">
        <w:rPr>
          <w:i/>
          <w:lang w:val="en-US"/>
        </w:rPr>
        <w:t xml:space="preserve"> of Leiden University </w:t>
      </w:r>
    </w:p>
    <w:p w:rsidR="00177AAF" w:rsidRPr="0084257C" w:rsidRDefault="00177AAF" w:rsidP="00177AAF">
      <w:pPr>
        <w:ind w:firstLine="708"/>
        <w:rPr>
          <w:lang w:val="en-US"/>
        </w:rPr>
      </w:pPr>
      <w:r w:rsidRPr="00996861">
        <w:rPr>
          <w:lang w:val="en-US"/>
        </w:rPr>
        <w:t xml:space="preserve">Chris </w:t>
      </w:r>
      <w:proofErr w:type="spellStart"/>
      <w:r w:rsidRPr="00996861">
        <w:rPr>
          <w:lang w:val="en-US"/>
        </w:rPr>
        <w:t>Suijker</w:t>
      </w:r>
      <w:proofErr w:type="spellEnd"/>
      <w:r>
        <w:rPr>
          <w:lang w:val="en-US"/>
        </w:rPr>
        <w:t>,</w:t>
      </w:r>
      <w:r w:rsidRPr="00996861">
        <w:rPr>
          <w:lang w:val="en-US"/>
        </w:rPr>
        <w:t xml:space="preserve"> Project manager Real Estate Centre of Expertise, Leiden University </w:t>
      </w:r>
    </w:p>
    <w:p w:rsidR="00177AAF" w:rsidRDefault="00177AAF" w:rsidP="00177AAF">
      <w:pPr>
        <w:rPr>
          <w:lang w:val="en-US"/>
        </w:rPr>
      </w:pPr>
      <w:r>
        <w:rPr>
          <w:b/>
          <w:lang w:val="en-US"/>
        </w:rPr>
        <w:t>13.40</w:t>
      </w:r>
      <w:r w:rsidRPr="0084257C">
        <w:rPr>
          <w:lang w:val="en-US"/>
        </w:rPr>
        <w:t xml:space="preserve"> </w:t>
      </w:r>
      <w:r w:rsidRPr="0084257C">
        <w:rPr>
          <w:lang w:val="en-US"/>
        </w:rPr>
        <w:tab/>
      </w:r>
      <w:r w:rsidRPr="0084257C">
        <w:rPr>
          <w:i/>
          <w:lang w:val="en-US"/>
        </w:rPr>
        <w:t>Guided tour through the Humanities Campus including observation assignment</w:t>
      </w:r>
    </w:p>
    <w:p w:rsidR="00177AAF" w:rsidRPr="0084257C" w:rsidRDefault="00177AAF" w:rsidP="00177AAF">
      <w:pPr>
        <w:ind w:firstLine="708"/>
        <w:rPr>
          <w:lang w:val="en-US"/>
        </w:rPr>
      </w:pPr>
      <w:r w:rsidRPr="0084257C">
        <w:rPr>
          <w:lang w:val="en-US"/>
        </w:rPr>
        <w:t xml:space="preserve">Elisa Meijer, </w:t>
      </w:r>
      <w:r>
        <w:rPr>
          <w:lang w:val="en-US"/>
        </w:rPr>
        <w:t>Hous</w:t>
      </w:r>
      <w:r w:rsidRPr="0084257C">
        <w:rPr>
          <w:lang w:val="en-US"/>
        </w:rPr>
        <w:t>ing a</w:t>
      </w:r>
      <w:r>
        <w:rPr>
          <w:lang w:val="en-US"/>
        </w:rPr>
        <w:t>dvisor of the Faculty of Humani</w:t>
      </w:r>
      <w:r w:rsidRPr="0084257C">
        <w:rPr>
          <w:lang w:val="en-US"/>
        </w:rPr>
        <w:t>ties, Leiden University</w:t>
      </w:r>
    </w:p>
    <w:p w:rsidR="00177AAF" w:rsidRPr="00E84DB6" w:rsidRDefault="00177AAF" w:rsidP="00177AAF">
      <w:pPr>
        <w:spacing w:before="100" w:beforeAutospacing="1" w:after="100" w:afterAutospacing="1" w:line="240" w:lineRule="auto"/>
        <w:rPr>
          <w:b/>
          <w:lang w:val="en-US"/>
        </w:rPr>
      </w:pPr>
      <w:r w:rsidRPr="00E84DB6">
        <w:rPr>
          <w:b/>
          <w:lang w:val="en-US"/>
        </w:rPr>
        <w:t>14.40</w:t>
      </w:r>
      <w:r w:rsidRPr="00E84DB6">
        <w:rPr>
          <w:b/>
          <w:lang w:val="en-US"/>
        </w:rPr>
        <w:tab/>
        <w:t>Statements by panel experts</w:t>
      </w:r>
      <w:r w:rsidR="00D65DDC" w:rsidRPr="00E84DB6">
        <w:rPr>
          <w:b/>
          <w:lang w:val="en-US"/>
        </w:rPr>
        <w:t xml:space="preserve">, </w:t>
      </w:r>
    </w:p>
    <w:p w:rsidR="00D65DDC" w:rsidRPr="00E84DB6" w:rsidRDefault="00D65DDC" w:rsidP="00177AAF">
      <w:pPr>
        <w:spacing w:before="100" w:beforeAutospacing="1" w:after="100" w:afterAutospacing="1" w:line="240" w:lineRule="auto"/>
        <w:rPr>
          <w:i/>
          <w:lang w:val="en-US"/>
        </w:rPr>
      </w:pPr>
      <w:r w:rsidRPr="00E84DB6">
        <w:rPr>
          <w:b/>
          <w:lang w:val="en-US"/>
        </w:rPr>
        <w:tab/>
      </w:r>
      <w:r w:rsidRPr="00E84DB6">
        <w:rPr>
          <w:i/>
          <w:lang w:val="en-US"/>
        </w:rPr>
        <w:t xml:space="preserve">Experts to be announced </w:t>
      </w:r>
    </w:p>
    <w:p w:rsidR="00177AAF" w:rsidRPr="008830AB" w:rsidRDefault="00177AAF" w:rsidP="00177AAF">
      <w:pPr>
        <w:rPr>
          <w:lang w:val="en-US"/>
        </w:rPr>
      </w:pPr>
      <w:r w:rsidRPr="008830AB">
        <w:rPr>
          <w:b/>
          <w:lang w:val="en-US"/>
        </w:rPr>
        <w:t>15.30</w:t>
      </w:r>
      <w:r w:rsidRPr="008830AB">
        <w:rPr>
          <w:lang w:val="en-US"/>
        </w:rPr>
        <w:t xml:space="preserve"> </w:t>
      </w:r>
      <w:r w:rsidRPr="008830AB">
        <w:rPr>
          <w:lang w:val="en-US"/>
        </w:rPr>
        <w:tab/>
        <w:t>Discussion of observations</w:t>
      </w:r>
    </w:p>
    <w:p w:rsidR="00177AAF" w:rsidRPr="00F46EDA" w:rsidRDefault="00177AAF" w:rsidP="00177AAF">
      <w:r w:rsidRPr="008830AB">
        <w:rPr>
          <w:b/>
          <w:lang w:val="en-US"/>
        </w:rPr>
        <w:t>16.00</w:t>
      </w:r>
      <w:r w:rsidRPr="008830AB">
        <w:rPr>
          <w:lang w:val="en-US"/>
        </w:rPr>
        <w:t xml:space="preserve"> </w:t>
      </w:r>
      <w:r w:rsidRPr="008830AB">
        <w:rPr>
          <w:lang w:val="en-US"/>
        </w:rPr>
        <w:tab/>
        <w:t xml:space="preserve">Closure by dr. </w:t>
      </w:r>
      <w:r>
        <w:t>Linde Egberts</w:t>
      </w:r>
      <w:bookmarkStart w:id="0" w:name="_GoBack"/>
      <w:bookmarkEnd w:id="0"/>
    </w:p>
    <w:p w:rsidR="00177AAF" w:rsidRPr="00177AAF" w:rsidRDefault="00177AAF" w:rsidP="00177AAF">
      <w:r w:rsidRPr="00177AAF">
        <w:rPr>
          <w:b/>
        </w:rPr>
        <w:t>16.10-17.00</w:t>
      </w:r>
      <w:r w:rsidRPr="00177AAF">
        <w:t xml:space="preserve">  drinks Café </w:t>
      </w:r>
      <w:proofErr w:type="spellStart"/>
      <w:r w:rsidRPr="00177AAF">
        <w:t>Barrera</w:t>
      </w:r>
      <w:proofErr w:type="spellEnd"/>
      <w:r w:rsidRPr="00177AAF">
        <w:t xml:space="preserve">, Rapenburg </w:t>
      </w:r>
    </w:p>
    <w:p w:rsidR="00912FC1" w:rsidRDefault="00E84DB6"/>
    <w:sectPr w:rsidR="00912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AF"/>
    <w:rsid w:val="00177AAF"/>
    <w:rsid w:val="00315027"/>
    <w:rsid w:val="00AE4F0C"/>
    <w:rsid w:val="00D65DDC"/>
    <w:rsid w:val="00E84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0799"/>
  <w15:chartTrackingRefBased/>
  <w15:docId w15:val="{717F9DD1-0987-4E19-A244-8A5D4DEC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77AA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77A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177AAF"/>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qFormat/>
    <w:rsid w:val="00177AAF"/>
    <w:rPr>
      <w:i/>
      <w:iCs/>
    </w:rPr>
  </w:style>
  <w:style w:type="character" w:styleId="Verwijzingopmerking">
    <w:name w:val="annotation reference"/>
    <w:basedOn w:val="Standaardalinea-lettertype"/>
    <w:uiPriority w:val="99"/>
    <w:semiHidden/>
    <w:unhideWhenUsed/>
    <w:rsid w:val="00177AAF"/>
    <w:rPr>
      <w:sz w:val="16"/>
      <w:szCs w:val="16"/>
    </w:rPr>
  </w:style>
  <w:style w:type="paragraph" w:styleId="Tekstopmerking">
    <w:name w:val="annotation text"/>
    <w:basedOn w:val="Standaard"/>
    <w:link w:val="TekstopmerkingChar"/>
    <w:uiPriority w:val="99"/>
    <w:semiHidden/>
    <w:unhideWhenUsed/>
    <w:rsid w:val="00177A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7AAF"/>
    <w:rPr>
      <w:sz w:val="20"/>
      <w:szCs w:val="20"/>
    </w:rPr>
  </w:style>
  <w:style w:type="paragraph" w:styleId="Geenafstand">
    <w:name w:val="No Spacing"/>
    <w:uiPriority w:val="1"/>
    <w:qFormat/>
    <w:rsid w:val="00177AAF"/>
    <w:pPr>
      <w:spacing w:after="0" w:line="240" w:lineRule="auto"/>
    </w:pPr>
  </w:style>
  <w:style w:type="paragraph" w:styleId="Ballontekst">
    <w:name w:val="Balloon Text"/>
    <w:basedOn w:val="Standaard"/>
    <w:link w:val="BallontekstChar"/>
    <w:uiPriority w:val="99"/>
    <w:semiHidden/>
    <w:unhideWhenUsed/>
    <w:rsid w:val="00177A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7AA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77AAF"/>
    <w:rPr>
      <w:b/>
      <w:bCs/>
    </w:rPr>
  </w:style>
  <w:style w:type="character" w:customStyle="1" w:styleId="OnderwerpvanopmerkingChar">
    <w:name w:val="Onderwerp van opmerking Char"/>
    <w:basedOn w:val="TekstopmerkingChar"/>
    <w:link w:val="Onderwerpvanopmerking"/>
    <w:uiPriority w:val="99"/>
    <w:semiHidden/>
    <w:rsid w:val="00177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Justus_Lipsius" TargetMode="External"/><Relationship Id="rId3" Type="http://schemas.openxmlformats.org/officeDocument/2006/relationships/settings" Target="settings.xml"/><Relationship Id="rId7" Type="http://schemas.openxmlformats.org/officeDocument/2006/relationships/hyperlink" Target="https://nl.wikipedia.org/wiki/Gerardus_Vossi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l.wikipedia.org/wiki/Dani%C3%ABl_Heinsi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B35E-B89F-4F7C-A380-D14E1CE8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ISSC</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Weerd, M.A. de</dc:creator>
  <cp:keywords/>
  <dc:description/>
  <cp:lastModifiedBy>M. de Weerd</cp:lastModifiedBy>
  <cp:revision>2</cp:revision>
  <dcterms:created xsi:type="dcterms:W3CDTF">2018-08-30T10:56:00Z</dcterms:created>
  <dcterms:modified xsi:type="dcterms:W3CDTF">2018-08-30T10:56:00Z</dcterms:modified>
</cp:coreProperties>
</file>