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34A" w:rsidRPr="00F16FAF" w:rsidRDefault="00ED233B" w:rsidP="00271B98">
      <w:pPr>
        <w:rPr>
          <w:b/>
          <w:sz w:val="36"/>
          <w:szCs w:val="36"/>
          <w:lang w:val="en-GB"/>
        </w:rPr>
      </w:pPr>
      <w:bookmarkStart w:id="0" w:name="_GoBack"/>
      <w:bookmarkEnd w:id="0"/>
      <w:r w:rsidRPr="00F16FAF">
        <w:rPr>
          <w:b/>
          <w:sz w:val="36"/>
          <w:szCs w:val="36"/>
          <w:lang w:val="en-GB"/>
        </w:rPr>
        <w:t>Editorial</w:t>
      </w:r>
    </w:p>
    <w:p w:rsidR="00E3105F" w:rsidRDefault="00DF466F" w:rsidP="00271B98">
      <w:pPr>
        <w:rPr>
          <w:lang w:val="en-GB"/>
        </w:rPr>
      </w:pPr>
      <w:r w:rsidRPr="00036AA8">
        <w:rPr>
          <w:lang w:val="en-GB"/>
        </w:rPr>
        <w:t xml:space="preserve">The large majority of landscape research has for a long time been local, regional or at most national. This was in line with landscape policies that also were organised within regional or national frameworks. This is changing only slowly, but in recent years the interest in an international perspective is growing. </w:t>
      </w:r>
      <w:r w:rsidR="00E3105F" w:rsidRPr="00036AA8">
        <w:rPr>
          <w:lang w:val="en-GB"/>
        </w:rPr>
        <w:t>A recent project even aims at a world-wide perspective on landscape.</w:t>
      </w:r>
      <w:r w:rsidR="00271B98">
        <w:rPr>
          <w:rStyle w:val="FootnoteReference"/>
          <w:lang w:val="en-GB"/>
        </w:rPr>
        <w:footnoteReference w:id="1"/>
      </w:r>
      <w:r w:rsidR="00E3105F" w:rsidRPr="00036AA8">
        <w:rPr>
          <w:lang w:val="en-GB"/>
        </w:rPr>
        <w:t xml:space="preserve"> </w:t>
      </w:r>
    </w:p>
    <w:p w:rsidR="00D12E19" w:rsidRPr="00FB742C" w:rsidRDefault="00257E30" w:rsidP="00271B98">
      <w:pPr>
        <w:rPr>
          <w:rFonts w:ascii="Times New Roman" w:eastAsia="Times New Roman" w:hAnsi="Times New Roman" w:cs="Times New Roman"/>
          <w:color w:val="000000"/>
          <w:sz w:val="27"/>
          <w:szCs w:val="27"/>
          <w:lang w:val="en-US" w:eastAsia="nl-NL"/>
        </w:rPr>
      </w:pPr>
      <w:r>
        <w:rPr>
          <w:lang w:val="en-GB"/>
        </w:rPr>
        <w:t xml:space="preserve">For this reason, the editors felt the time was right for a new journal that </w:t>
      </w:r>
      <w:r w:rsidR="000C2094">
        <w:rPr>
          <w:lang w:val="en-GB"/>
        </w:rPr>
        <w:t xml:space="preserve">offers a platform for international exchange on landscape studies, particularly aiming to address the heritage and history aspects in a European context. </w:t>
      </w:r>
    </w:p>
    <w:p w:rsidR="00E3105F" w:rsidRPr="00036AA8" w:rsidRDefault="00E3105F" w:rsidP="00271B98">
      <w:pPr>
        <w:rPr>
          <w:lang w:val="en-GB"/>
        </w:rPr>
      </w:pPr>
      <w:r w:rsidRPr="00036AA8">
        <w:rPr>
          <w:lang w:val="en-GB"/>
        </w:rPr>
        <w:t xml:space="preserve">Between the national and the global, the European level speaks out, for three reasons. </w:t>
      </w:r>
    </w:p>
    <w:p w:rsidR="001F4890" w:rsidRPr="00FA7E65" w:rsidRDefault="00E3105F" w:rsidP="00271B98">
      <w:pPr>
        <w:rPr>
          <w:i/>
          <w:lang w:val="en-GB"/>
        </w:rPr>
      </w:pPr>
      <w:r w:rsidRPr="00FA7E65">
        <w:rPr>
          <w:i/>
          <w:lang w:val="en-GB"/>
        </w:rPr>
        <w:t xml:space="preserve">1 Landscape is a European invention. </w:t>
      </w:r>
    </w:p>
    <w:p w:rsidR="00036AA8" w:rsidRPr="00036AA8" w:rsidRDefault="00E3105F" w:rsidP="00271B98">
      <w:pPr>
        <w:rPr>
          <w:lang w:val="en-GB"/>
        </w:rPr>
      </w:pPr>
      <w:r w:rsidRPr="00036AA8">
        <w:rPr>
          <w:lang w:val="en-GB"/>
        </w:rPr>
        <w:t xml:space="preserve">The concept of landscape developed from two different directions. Already during the Middle Ages, the term ‘landscape’ developed in the Germanic languages as a term for a region, related to the management of that region. Examples are the German </w:t>
      </w:r>
      <w:proofErr w:type="spellStart"/>
      <w:r w:rsidRPr="00036AA8">
        <w:rPr>
          <w:i/>
          <w:lang w:val="en-GB"/>
        </w:rPr>
        <w:t>Landschaft</w:t>
      </w:r>
      <w:proofErr w:type="spellEnd"/>
      <w:r w:rsidRPr="00036AA8">
        <w:rPr>
          <w:lang w:val="en-GB"/>
        </w:rPr>
        <w:t>, that is still in use for regional authorities that are involved in planning and environmental management</w:t>
      </w:r>
      <w:r w:rsidR="00271B98">
        <w:rPr>
          <w:lang w:val="en-GB"/>
        </w:rPr>
        <w:t>, such as</w:t>
      </w:r>
      <w:r w:rsidRPr="00036AA8">
        <w:rPr>
          <w:lang w:val="en-GB"/>
        </w:rPr>
        <w:t xml:space="preserve"> the </w:t>
      </w:r>
      <w:proofErr w:type="spellStart"/>
      <w:r w:rsidRPr="00036AA8">
        <w:rPr>
          <w:i/>
          <w:lang w:val="en-GB"/>
        </w:rPr>
        <w:t>Ostfriesische</w:t>
      </w:r>
      <w:proofErr w:type="spellEnd"/>
      <w:r w:rsidRPr="00036AA8">
        <w:rPr>
          <w:i/>
          <w:lang w:val="en-GB"/>
        </w:rPr>
        <w:t xml:space="preserve"> </w:t>
      </w:r>
      <w:proofErr w:type="spellStart"/>
      <w:r w:rsidRPr="00036AA8">
        <w:rPr>
          <w:i/>
          <w:lang w:val="en-GB"/>
        </w:rPr>
        <w:t>Landschaft</w:t>
      </w:r>
      <w:proofErr w:type="spellEnd"/>
      <w:r w:rsidRPr="00036AA8">
        <w:rPr>
          <w:lang w:val="en-GB"/>
        </w:rPr>
        <w:t xml:space="preserve"> and the </w:t>
      </w:r>
      <w:proofErr w:type="spellStart"/>
      <w:r w:rsidRPr="00036AA8">
        <w:rPr>
          <w:i/>
          <w:lang w:val="en-GB"/>
        </w:rPr>
        <w:t>Landschaftsverband</w:t>
      </w:r>
      <w:proofErr w:type="spellEnd"/>
      <w:r w:rsidRPr="00036AA8">
        <w:rPr>
          <w:i/>
          <w:lang w:val="en-GB"/>
        </w:rPr>
        <w:t xml:space="preserve"> </w:t>
      </w:r>
      <w:proofErr w:type="spellStart"/>
      <w:r w:rsidRPr="00036AA8">
        <w:rPr>
          <w:i/>
          <w:lang w:val="en-GB"/>
        </w:rPr>
        <w:t>Rheinland</w:t>
      </w:r>
      <w:proofErr w:type="spellEnd"/>
      <w:r w:rsidR="001A058B" w:rsidRPr="00036AA8">
        <w:rPr>
          <w:lang w:val="en-GB"/>
        </w:rPr>
        <w:t xml:space="preserve">. In Sweden, regions are still known as </w:t>
      </w:r>
      <w:proofErr w:type="spellStart"/>
      <w:r w:rsidR="001A058B" w:rsidRPr="00036AA8">
        <w:rPr>
          <w:i/>
          <w:lang w:val="en-GB"/>
        </w:rPr>
        <w:t>Landskap</w:t>
      </w:r>
      <w:proofErr w:type="spellEnd"/>
      <w:r w:rsidR="001A058B" w:rsidRPr="00036AA8">
        <w:rPr>
          <w:lang w:val="en-GB"/>
        </w:rPr>
        <w:t xml:space="preserve">. </w:t>
      </w:r>
    </w:p>
    <w:p w:rsidR="008823A5" w:rsidRPr="00036AA8" w:rsidRDefault="00036AA8" w:rsidP="00271B98">
      <w:pPr>
        <w:rPr>
          <w:lang w:val="en-GB"/>
        </w:rPr>
      </w:pPr>
      <w:r w:rsidRPr="00036AA8">
        <w:rPr>
          <w:lang w:val="en-GB"/>
        </w:rPr>
        <w:t>The second meaning of landscape is visual, close to ‘scenery’. This meaning developed d</w:t>
      </w:r>
      <w:r w:rsidR="001A058B" w:rsidRPr="00036AA8">
        <w:rPr>
          <w:lang w:val="en-GB"/>
        </w:rPr>
        <w:t xml:space="preserve">uring the Renaissance, </w:t>
      </w:r>
      <w:r w:rsidRPr="00036AA8">
        <w:rPr>
          <w:lang w:val="en-GB"/>
        </w:rPr>
        <w:t xml:space="preserve">when </w:t>
      </w:r>
      <w:r w:rsidR="001A058B" w:rsidRPr="00036AA8">
        <w:rPr>
          <w:lang w:val="en-GB"/>
        </w:rPr>
        <w:t xml:space="preserve">painters from the Low Countries </w:t>
      </w:r>
      <w:r w:rsidRPr="00036AA8">
        <w:rPr>
          <w:lang w:val="en-GB"/>
        </w:rPr>
        <w:t xml:space="preserve">started to make pictures of </w:t>
      </w:r>
      <w:r w:rsidR="001A058B" w:rsidRPr="00036AA8">
        <w:rPr>
          <w:lang w:val="en-GB"/>
        </w:rPr>
        <w:t>the environment an</w:t>
      </w:r>
      <w:r w:rsidRPr="00036AA8">
        <w:rPr>
          <w:lang w:val="en-GB"/>
        </w:rPr>
        <w:t>d</w:t>
      </w:r>
      <w:r w:rsidR="001A058B" w:rsidRPr="00036AA8">
        <w:rPr>
          <w:lang w:val="en-GB"/>
        </w:rPr>
        <w:t xml:space="preserve"> called these paintings: </w:t>
      </w:r>
      <w:proofErr w:type="spellStart"/>
      <w:r w:rsidR="001A058B" w:rsidRPr="00036AA8">
        <w:rPr>
          <w:i/>
          <w:lang w:val="en-GB"/>
        </w:rPr>
        <w:t>landschappen</w:t>
      </w:r>
      <w:proofErr w:type="spellEnd"/>
      <w:r w:rsidR="001A058B" w:rsidRPr="00036AA8">
        <w:rPr>
          <w:lang w:val="en-GB"/>
        </w:rPr>
        <w:t xml:space="preserve">. Gradually the term landscape also came to man the depicted scene itself, giving the term </w:t>
      </w:r>
      <w:proofErr w:type="spellStart"/>
      <w:r w:rsidR="001A058B" w:rsidRPr="00036AA8">
        <w:rPr>
          <w:i/>
          <w:lang w:val="en-GB"/>
        </w:rPr>
        <w:t>landschap</w:t>
      </w:r>
      <w:proofErr w:type="spellEnd"/>
      <w:r w:rsidR="001A058B" w:rsidRPr="00036AA8">
        <w:rPr>
          <w:lang w:val="en-GB"/>
        </w:rPr>
        <w:t xml:space="preserve"> a </w:t>
      </w:r>
      <w:r w:rsidR="001A058B" w:rsidRPr="00036AA8">
        <w:rPr>
          <w:rFonts w:cstheme="minorHAnsi"/>
          <w:lang w:val="en-GB"/>
        </w:rPr>
        <w:t xml:space="preserve">visual meaning. From the Low Countries, this word was reintroduced in England and became </w:t>
      </w:r>
      <w:r w:rsidR="001A058B" w:rsidRPr="00036AA8">
        <w:rPr>
          <w:rFonts w:cstheme="minorHAnsi"/>
          <w:i/>
          <w:lang w:val="en-GB"/>
        </w:rPr>
        <w:t>landscape</w:t>
      </w:r>
      <w:r w:rsidR="001A058B" w:rsidRPr="00036AA8">
        <w:rPr>
          <w:rFonts w:cstheme="minorHAnsi"/>
          <w:lang w:val="en-GB"/>
        </w:rPr>
        <w:t>. As the perception of landscapes is not only visual, the term landscape became accompanied by newly invented terms as sound</w:t>
      </w:r>
      <w:r w:rsidR="008823A5" w:rsidRPr="00036AA8">
        <w:rPr>
          <w:rFonts w:cstheme="minorHAnsi"/>
          <w:lang w:val="en-GB"/>
        </w:rPr>
        <w:t xml:space="preserve">scape, </w:t>
      </w:r>
      <w:proofErr w:type="spellStart"/>
      <w:r w:rsidR="008823A5" w:rsidRPr="00036AA8">
        <w:rPr>
          <w:rFonts w:cstheme="minorHAnsi"/>
          <w:lang w:val="en-GB"/>
        </w:rPr>
        <w:t>smellscape</w:t>
      </w:r>
      <w:proofErr w:type="spellEnd"/>
      <w:r w:rsidR="008823A5" w:rsidRPr="00036AA8">
        <w:rPr>
          <w:rFonts w:cstheme="minorHAnsi"/>
          <w:lang w:val="en-GB"/>
        </w:rPr>
        <w:t xml:space="preserve"> and </w:t>
      </w:r>
      <w:proofErr w:type="spellStart"/>
      <w:r w:rsidR="008823A5" w:rsidRPr="00036AA8">
        <w:rPr>
          <w:rFonts w:cstheme="minorHAnsi"/>
          <w:lang w:val="en-GB"/>
        </w:rPr>
        <w:t>feelscape</w:t>
      </w:r>
      <w:proofErr w:type="spellEnd"/>
      <w:r w:rsidR="008823A5" w:rsidRPr="00036AA8">
        <w:rPr>
          <w:rFonts w:cstheme="minorHAnsi"/>
          <w:lang w:val="en-GB"/>
        </w:rPr>
        <w:t xml:space="preserve">. </w:t>
      </w:r>
    </w:p>
    <w:p w:rsidR="001A058B" w:rsidRPr="00036AA8" w:rsidRDefault="008823A5" w:rsidP="00271B98">
      <w:pPr>
        <w:rPr>
          <w:rFonts w:cstheme="minorHAnsi"/>
          <w:lang w:val="en-GB"/>
        </w:rPr>
      </w:pPr>
      <w:r w:rsidRPr="00036AA8">
        <w:rPr>
          <w:rFonts w:cstheme="minorHAnsi"/>
          <w:lang w:val="en-GB"/>
        </w:rPr>
        <w:t xml:space="preserve">Landscape paintings became an important genre in an art market that gradually moved away from religious towards profane art. It obtained a particular popularity in rich protestant countries, as </w:t>
      </w:r>
      <w:r w:rsidR="00F9051B">
        <w:rPr>
          <w:rFonts w:cstheme="minorHAnsi"/>
          <w:lang w:val="en-GB"/>
        </w:rPr>
        <w:t>seventeenth-</w:t>
      </w:r>
      <w:r w:rsidRPr="00036AA8">
        <w:rPr>
          <w:rFonts w:cstheme="minorHAnsi"/>
          <w:lang w:val="en-GB"/>
        </w:rPr>
        <w:t>century Hol</w:t>
      </w:r>
      <w:r w:rsidR="00F9051B">
        <w:rPr>
          <w:rFonts w:cstheme="minorHAnsi"/>
          <w:lang w:val="en-GB"/>
        </w:rPr>
        <w:t>land and eighteenth-</w:t>
      </w:r>
      <w:r w:rsidRPr="00036AA8">
        <w:rPr>
          <w:rFonts w:cstheme="minorHAnsi"/>
          <w:lang w:val="en-GB"/>
        </w:rPr>
        <w:t xml:space="preserve">century England. In their depictions of landscapes, painters gradually developed certain standards, influenced for example by the invention of linear perspective. Not just the depiction of landscapes but also the design of landscapes themselves became an important occupation of the elite. </w:t>
      </w:r>
      <w:r w:rsidR="00E71D89" w:rsidRPr="00036AA8">
        <w:rPr>
          <w:rFonts w:cstheme="minorHAnsi"/>
          <w:lang w:val="en-GB"/>
        </w:rPr>
        <w:t>Although some comparable developments can be distinguished elsewhere, for example landscape painting in China and Japan and garden design in South Asia, Denis Cosgrove justifiably described landscape as a ‘European way of seeing’.</w:t>
      </w:r>
      <w:r w:rsidR="00271B98">
        <w:rPr>
          <w:rStyle w:val="FootnoteReference"/>
          <w:rFonts w:cstheme="minorHAnsi"/>
          <w:lang w:val="en-GB"/>
        </w:rPr>
        <w:footnoteReference w:id="2"/>
      </w:r>
    </w:p>
    <w:p w:rsidR="00712986" w:rsidRPr="00036AA8" w:rsidRDefault="00712986" w:rsidP="00271B98">
      <w:pPr>
        <w:rPr>
          <w:rFonts w:cstheme="minorHAnsi"/>
          <w:lang w:val="en-GB"/>
        </w:rPr>
      </w:pPr>
      <w:r w:rsidRPr="00036AA8">
        <w:rPr>
          <w:rFonts w:cstheme="minorHAnsi"/>
          <w:lang w:val="en-GB"/>
        </w:rPr>
        <w:t xml:space="preserve">The combination of the regional and the visual meanings make landscape into a complex phenomenon. In physical geography, (landscape) ecology and </w:t>
      </w:r>
      <w:proofErr w:type="spellStart"/>
      <w:r w:rsidRPr="00036AA8">
        <w:rPr>
          <w:rFonts w:cstheme="minorHAnsi"/>
          <w:lang w:val="en-GB"/>
        </w:rPr>
        <w:t>geoarchaeology</w:t>
      </w:r>
      <w:proofErr w:type="spellEnd"/>
      <w:r w:rsidRPr="00036AA8">
        <w:rPr>
          <w:rFonts w:cstheme="minorHAnsi"/>
          <w:lang w:val="en-GB"/>
        </w:rPr>
        <w:t xml:space="preserve"> the territorial meaning is still prominent, whereas in art history and in landscape psychology the visual aspect predominates. In human geography, both meanings are combined. </w:t>
      </w:r>
    </w:p>
    <w:p w:rsidR="00712986" w:rsidRPr="00036AA8" w:rsidRDefault="00712986" w:rsidP="00271B98">
      <w:pPr>
        <w:rPr>
          <w:rFonts w:cstheme="minorHAnsi"/>
          <w:lang w:val="en-GB"/>
        </w:rPr>
      </w:pPr>
      <w:r w:rsidRPr="00036AA8">
        <w:rPr>
          <w:rFonts w:cstheme="minorHAnsi"/>
          <w:lang w:val="en-GB"/>
        </w:rPr>
        <w:lastRenderedPageBreak/>
        <w:t xml:space="preserve">This term landscape with its double meaning has a counterpart in the word </w:t>
      </w:r>
      <w:proofErr w:type="spellStart"/>
      <w:r w:rsidRPr="00EE136C">
        <w:rPr>
          <w:rFonts w:cstheme="minorHAnsi"/>
          <w:i/>
          <w:lang w:val="en-GB"/>
        </w:rPr>
        <w:t>krajina</w:t>
      </w:r>
      <w:proofErr w:type="spellEnd"/>
      <w:r w:rsidRPr="00036AA8">
        <w:rPr>
          <w:rFonts w:cstheme="minorHAnsi"/>
          <w:lang w:val="en-GB"/>
        </w:rPr>
        <w:t xml:space="preserve"> in the Slavonic languages. This term also started as a synonym for region, but relatively recent also came in use for scenery. In the Romanic languages, the word for region is </w:t>
      </w:r>
      <w:r w:rsidRPr="00036AA8">
        <w:rPr>
          <w:rFonts w:cstheme="minorHAnsi"/>
          <w:i/>
          <w:lang w:val="en-GB"/>
        </w:rPr>
        <w:t>pays</w:t>
      </w:r>
      <w:r w:rsidRPr="00036AA8">
        <w:rPr>
          <w:rFonts w:cstheme="minorHAnsi"/>
          <w:lang w:val="en-GB"/>
        </w:rPr>
        <w:t xml:space="preserve">, whereas the word </w:t>
      </w:r>
      <w:proofErr w:type="spellStart"/>
      <w:r w:rsidRPr="00036AA8">
        <w:rPr>
          <w:rFonts w:cstheme="minorHAnsi"/>
          <w:i/>
          <w:lang w:val="en-GB"/>
        </w:rPr>
        <w:t>paysage</w:t>
      </w:r>
      <w:proofErr w:type="spellEnd"/>
      <w:r w:rsidRPr="00036AA8">
        <w:rPr>
          <w:rFonts w:cstheme="minorHAnsi"/>
          <w:lang w:val="en-GB"/>
        </w:rPr>
        <w:t xml:space="preserve"> is primarily used for the visual aspect. However, in publications such as Jean-Robert </w:t>
      </w:r>
      <w:proofErr w:type="spellStart"/>
      <w:r w:rsidRPr="00036AA8">
        <w:rPr>
          <w:rFonts w:cstheme="minorHAnsi"/>
          <w:lang w:val="en-GB"/>
        </w:rPr>
        <w:t>Pitte’s</w:t>
      </w:r>
      <w:proofErr w:type="spellEnd"/>
      <w:r w:rsidRPr="00036AA8">
        <w:rPr>
          <w:rFonts w:cstheme="minorHAnsi"/>
          <w:lang w:val="en-GB"/>
        </w:rPr>
        <w:t xml:space="preserve"> </w:t>
      </w:r>
      <w:r w:rsidRPr="00036AA8">
        <w:rPr>
          <w:rFonts w:cstheme="minorHAnsi"/>
          <w:i/>
          <w:lang w:val="en-GB"/>
        </w:rPr>
        <w:t xml:space="preserve">Histoire du </w:t>
      </w:r>
      <w:proofErr w:type="spellStart"/>
      <w:r w:rsidRPr="00036AA8">
        <w:rPr>
          <w:rFonts w:cstheme="minorHAnsi"/>
          <w:i/>
          <w:lang w:val="en-GB"/>
        </w:rPr>
        <w:t>paysage</w:t>
      </w:r>
      <w:proofErr w:type="spellEnd"/>
      <w:r w:rsidRPr="00036AA8">
        <w:rPr>
          <w:rFonts w:cstheme="minorHAnsi"/>
          <w:i/>
          <w:lang w:val="en-GB"/>
        </w:rPr>
        <w:t xml:space="preserve"> </w:t>
      </w:r>
      <w:proofErr w:type="spellStart"/>
      <w:r w:rsidRPr="00036AA8">
        <w:rPr>
          <w:rFonts w:cstheme="minorHAnsi"/>
          <w:i/>
          <w:lang w:val="en-GB"/>
        </w:rPr>
        <w:t>français</w:t>
      </w:r>
      <w:proofErr w:type="spellEnd"/>
      <w:r w:rsidR="00F54951" w:rsidRPr="00036AA8">
        <w:rPr>
          <w:rFonts w:cstheme="minorHAnsi"/>
          <w:lang w:val="en-GB"/>
        </w:rPr>
        <w:t xml:space="preserve">, inspired by William Hoskins’ </w:t>
      </w:r>
      <w:r w:rsidR="00CB19FE">
        <w:rPr>
          <w:rFonts w:cstheme="minorHAnsi"/>
          <w:i/>
          <w:lang w:val="en-GB"/>
        </w:rPr>
        <w:t>The Making of the English L</w:t>
      </w:r>
      <w:r w:rsidR="00F54951" w:rsidRPr="00036AA8">
        <w:rPr>
          <w:rFonts w:cstheme="minorHAnsi"/>
          <w:i/>
          <w:lang w:val="en-GB"/>
        </w:rPr>
        <w:t>andscape</w:t>
      </w:r>
      <w:r w:rsidR="00F54951" w:rsidRPr="00036AA8">
        <w:rPr>
          <w:rFonts w:cstheme="minorHAnsi"/>
          <w:lang w:val="en-GB"/>
        </w:rPr>
        <w:t xml:space="preserve">, the </w:t>
      </w:r>
      <w:proofErr w:type="spellStart"/>
      <w:r w:rsidR="00F54951" w:rsidRPr="00036AA8">
        <w:rPr>
          <w:rFonts w:cstheme="minorHAnsi"/>
          <w:lang w:val="en-GB"/>
        </w:rPr>
        <w:t>paysage</w:t>
      </w:r>
      <w:proofErr w:type="spellEnd"/>
      <w:r w:rsidR="00F54951" w:rsidRPr="00036AA8">
        <w:rPr>
          <w:rFonts w:cstheme="minorHAnsi"/>
          <w:lang w:val="en-GB"/>
        </w:rPr>
        <w:t xml:space="preserve"> is also a regional feature.</w:t>
      </w:r>
    </w:p>
    <w:p w:rsidR="00712986" w:rsidRDefault="00036AA8" w:rsidP="00271B98">
      <w:pPr>
        <w:rPr>
          <w:rFonts w:cstheme="minorHAnsi"/>
          <w:lang w:val="en-GB"/>
        </w:rPr>
      </w:pPr>
      <w:r w:rsidRPr="00036AA8">
        <w:rPr>
          <w:rFonts w:cstheme="minorHAnsi"/>
          <w:lang w:val="en-GB"/>
        </w:rPr>
        <w:t>Over the last centuries, landscape</w:t>
      </w:r>
      <w:r>
        <w:rPr>
          <w:rFonts w:cstheme="minorHAnsi"/>
          <w:lang w:val="en-GB"/>
        </w:rPr>
        <w:t>s</w:t>
      </w:r>
      <w:r w:rsidRPr="00036AA8">
        <w:rPr>
          <w:rFonts w:cstheme="minorHAnsi"/>
          <w:lang w:val="en-GB"/>
        </w:rPr>
        <w:t xml:space="preserve"> </w:t>
      </w:r>
      <w:r>
        <w:rPr>
          <w:rFonts w:cstheme="minorHAnsi"/>
          <w:lang w:val="en-GB"/>
        </w:rPr>
        <w:t>were</w:t>
      </w:r>
      <w:r w:rsidRPr="00036AA8">
        <w:rPr>
          <w:rFonts w:cstheme="minorHAnsi"/>
          <w:lang w:val="en-GB"/>
        </w:rPr>
        <w:t xml:space="preserve"> exported from Europe to other parts of the world. </w:t>
      </w:r>
      <w:r>
        <w:rPr>
          <w:rFonts w:cstheme="minorHAnsi"/>
          <w:lang w:val="en-GB"/>
        </w:rPr>
        <w:t>They were</w:t>
      </w:r>
      <w:r w:rsidRPr="00036AA8">
        <w:rPr>
          <w:rFonts w:cstheme="minorHAnsi"/>
          <w:lang w:val="en-GB"/>
        </w:rPr>
        <w:t xml:space="preserve"> carried by Europeans who travelled elsewhere, to migrate (particularly to the Americas, Australia/New Zealand and South Africa) or to colonise.</w:t>
      </w:r>
      <w:r w:rsidR="00271B98">
        <w:rPr>
          <w:rStyle w:val="FootnoteReference"/>
          <w:rFonts w:cstheme="minorHAnsi"/>
          <w:lang w:val="en-GB"/>
        </w:rPr>
        <w:footnoteReference w:id="3"/>
      </w:r>
      <w:r w:rsidRPr="00036AA8">
        <w:rPr>
          <w:rFonts w:cstheme="minorHAnsi"/>
          <w:lang w:val="en-GB"/>
        </w:rPr>
        <w:t xml:space="preserve"> </w:t>
      </w:r>
      <w:r>
        <w:rPr>
          <w:rFonts w:cstheme="minorHAnsi"/>
          <w:lang w:val="en-GB"/>
        </w:rPr>
        <w:t xml:space="preserve">In many parts of the world, Europeans made landscapes based on their experiences at home. </w:t>
      </w:r>
      <w:r w:rsidR="003048FE">
        <w:rPr>
          <w:rFonts w:cstheme="minorHAnsi"/>
          <w:lang w:val="en-GB"/>
        </w:rPr>
        <w:t xml:space="preserve">Important parts of the world are officially and still integral part of the EU, like French Guyana, </w:t>
      </w:r>
      <w:proofErr w:type="spellStart"/>
      <w:r w:rsidR="003048FE">
        <w:rPr>
          <w:rFonts w:cstheme="minorHAnsi"/>
          <w:lang w:val="en-GB"/>
        </w:rPr>
        <w:t>Réunion</w:t>
      </w:r>
      <w:proofErr w:type="spellEnd"/>
      <w:r w:rsidR="003048FE">
        <w:rPr>
          <w:rFonts w:cstheme="minorHAnsi"/>
          <w:lang w:val="en-GB"/>
        </w:rPr>
        <w:t xml:space="preserve">, Canary Islands, etc. Even bigger parts of the world are officially part of a European country but without being part of the EU: Greenland, French-Polynesia, </w:t>
      </w:r>
      <w:proofErr w:type="spellStart"/>
      <w:r w:rsidR="00FF1F5B" w:rsidRPr="00447204">
        <w:rPr>
          <w:rFonts w:cstheme="minorHAnsi"/>
          <w:lang w:val="en-GB"/>
        </w:rPr>
        <w:t>Curaçao</w:t>
      </w:r>
      <w:proofErr w:type="spellEnd"/>
      <w:r w:rsidR="003048FE">
        <w:rPr>
          <w:rFonts w:cstheme="minorHAnsi"/>
          <w:lang w:val="en-GB"/>
        </w:rPr>
        <w:t xml:space="preserve">, etc. </w:t>
      </w:r>
      <w:r>
        <w:rPr>
          <w:rFonts w:cstheme="minorHAnsi"/>
          <w:lang w:val="en-GB"/>
        </w:rPr>
        <w:t>These ‘European landscapes elsewhere’ are also interesting for this journal</w:t>
      </w:r>
      <w:r w:rsidR="003048FE">
        <w:rPr>
          <w:rFonts w:cstheme="minorHAnsi"/>
          <w:lang w:val="en-GB"/>
        </w:rPr>
        <w:t>, as well as the influence of non-European cultures on the European landscape</w:t>
      </w:r>
      <w:r>
        <w:rPr>
          <w:rFonts w:cstheme="minorHAnsi"/>
          <w:lang w:val="en-GB"/>
        </w:rPr>
        <w:t>. Much more recently, the European concept of landscape is becoming a world-wide feature, stimulated by the World Heritage Convention that redefined landscape and brought a global landscape discourse.</w:t>
      </w:r>
    </w:p>
    <w:p w:rsidR="00271B98" w:rsidRPr="00036AA8" w:rsidRDefault="00271B98" w:rsidP="00271B98">
      <w:pPr>
        <w:rPr>
          <w:rFonts w:cstheme="minorHAnsi"/>
          <w:lang w:val="en-GB"/>
        </w:rPr>
      </w:pPr>
      <w:r>
        <w:rPr>
          <w:rFonts w:cstheme="minorHAnsi"/>
          <w:lang w:val="en-GB"/>
        </w:rPr>
        <w:t>This journal wants to stimulate discussions on the theories and concepts of landscape, as well as the historical developments and different uses of the term landscape.</w:t>
      </w:r>
    </w:p>
    <w:p w:rsidR="001F4890" w:rsidRPr="00FA7E65" w:rsidRDefault="00E3105F" w:rsidP="00271B98">
      <w:pPr>
        <w:rPr>
          <w:rFonts w:cstheme="minorHAnsi"/>
          <w:i/>
          <w:lang w:val="en-GB"/>
        </w:rPr>
      </w:pPr>
      <w:r w:rsidRPr="00FA7E65">
        <w:rPr>
          <w:rFonts w:cstheme="minorHAnsi"/>
          <w:i/>
          <w:lang w:val="en-GB"/>
        </w:rPr>
        <w:t xml:space="preserve">2 Europe is becoming an important framework for landscape policies. </w:t>
      </w:r>
    </w:p>
    <w:p w:rsidR="00E3105F" w:rsidRPr="00036AA8" w:rsidRDefault="00A81046" w:rsidP="00271B98">
      <w:pPr>
        <w:rPr>
          <w:rFonts w:cstheme="minorHAnsi"/>
          <w:lang w:val="en-GB"/>
        </w:rPr>
      </w:pPr>
      <w:r w:rsidRPr="00036AA8">
        <w:rPr>
          <w:rFonts w:cstheme="minorHAnsi"/>
          <w:lang w:val="en-GB"/>
        </w:rPr>
        <w:t xml:space="preserve">Two major institutions in Europe, the European Union and the Council of Europe, both developed a track record in landscape policies. The </w:t>
      </w:r>
      <w:r w:rsidR="00E3105F" w:rsidRPr="00036AA8">
        <w:rPr>
          <w:rFonts w:cstheme="minorHAnsi"/>
          <w:lang w:val="en-GB"/>
        </w:rPr>
        <w:t xml:space="preserve">Council of Europe </w:t>
      </w:r>
      <w:r w:rsidRPr="00036AA8">
        <w:rPr>
          <w:rFonts w:cstheme="minorHAnsi"/>
          <w:lang w:val="en-GB"/>
        </w:rPr>
        <w:t xml:space="preserve">approaches landscape from a human rights and culture perspective, seeing landscape as a means to guarantee every European a living environment of high visual quality but also as a platform for the involvement of the general public in environmental issues. In 2000, the Council </w:t>
      </w:r>
      <w:r w:rsidR="00E3105F" w:rsidRPr="00036AA8">
        <w:rPr>
          <w:rFonts w:cstheme="minorHAnsi"/>
          <w:lang w:val="en-GB"/>
        </w:rPr>
        <w:t>published the European Landscape Convention, also known as the Florence</w:t>
      </w:r>
      <w:r w:rsidR="00405A6F" w:rsidRPr="00036AA8">
        <w:rPr>
          <w:rFonts w:cstheme="minorHAnsi"/>
          <w:lang w:val="en-GB"/>
        </w:rPr>
        <w:t xml:space="preserve"> Convention. It defines landscape as:</w:t>
      </w:r>
      <w:r w:rsidR="00405A6F" w:rsidRPr="00036AA8">
        <w:rPr>
          <w:rFonts w:cstheme="minorHAnsi"/>
          <w:spacing w:val="-3"/>
          <w:lang w:val="en-GB"/>
        </w:rPr>
        <w:t xml:space="preserve"> </w:t>
      </w:r>
      <w:r w:rsidR="00A276C2">
        <w:rPr>
          <w:rFonts w:cstheme="minorHAnsi"/>
          <w:spacing w:val="-3"/>
          <w:lang w:val="en-GB"/>
        </w:rPr>
        <w:t>‘</w:t>
      </w:r>
      <w:r w:rsidR="00405A6F" w:rsidRPr="00036AA8">
        <w:rPr>
          <w:rFonts w:cstheme="minorHAnsi"/>
          <w:spacing w:val="-3"/>
          <w:lang w:val="en-GB"/>
        </w:rPr>
        <w:t>an area, as perceived by people, whose character is the result of the action and interaction of natural and/or human factors</w:t>
      </w:r>
      <w:r w:rsidR="00A276C2">
        <w:rPr>
          <w:rFonts w:cstheme="minorHAnsi"/>
          <w:spacing w:val="-3"/>
          <w:lang w:val="en-GB"/>
        </w:rPr>
        <w:t>’</w:t>
      </w:r>
      <w:r w:rsidR="00405A6F" w:rsidRPr="00036AA8">
        <w:rPr>
          <w:rFonts w:cstheme="minorHAnsi"/>
          <w:spacing w:val="-3"/>
          <w:lang w:val="en-GB"/>
        </w:rPr>
        <w:t>, an elegant definition that connects the two different meanings described above.</w:t>
      </w:r>
      <w:r w:rsidRPr="00036AA8">
        <w:rPr>
          <w:rFonts w:cstheme="minorHAnsi"/>
          <w:lang w:val="en-GB"/>
        </w:rPr>
        <w:t xml:space="preserve"> The Convention urges governments to act actively on landscape and to involve the public in planning.</w:t>
      </w:r>
      <w:r w:rsidR="00271B98">
        <w:rPr>
          <w:rStyle w:val="FootnoteReference"/>
          <w:rFonts w:cstheme="minorHAnsi"/>
          <w:lang w:val="en-GB"/>
        </w:rPr>
        <w:footnoteReference w:id="4"/>
      </w:r>
    </w:p>
    <w:p w:rsidR="00A81046" w:rsidRDefault="00A81046" w:rsidP="00271B98">
      <w:pPr>
        <w:rPr>
          <w:rFonts w:cstheme="minorHAnsi"/>
          <w:lang w:val="en-GB"/>
        </w:rPr>
      </w:pPr>
      <w:r w:rsidRPr="00036AA8">
        <w:rPr>
          <w:rFonts w:cstheme="minorHAnsi"/>
          <w:lang w:val="en-GB"/>
        </w:rPr>
        <w:t>The European Union started as a political project, has for many decades focused on the economy</w:t>
      </w:r>
      <w:r w:rsidR="00BF3613" w:rsidRPr="00036AA8">
        <w:rPr>
          <w:rFonts w:cstheme="minorHAnsi"/>
          <w:lang w:val="en-GB"/>
        </w:rPr>
        <w:t>, but in recent years has widened its scope to include culture, heritage and landscape</w:t>
      </w:r>
      <w:r w:rsidRPr="00036AA8">
        <w:rPr>
          <w:rFonts w:cstheme="minorHAnsi"/>
          <w:lang w:val="en-GB"/>
        </w:rPr>
        <w:t>. The biggest influence of the European Union on landscape has been through</w:t>
      </w:r>
      <w:r w:rsidR="00BF3613" w:rsidRPr="00036AA8">
        <w:rPr>
          <w:rFonts w:cstheme="minorHAnsi"/>
          <w:lang w:val="en-GB"/>
        </w:rPr>
        <w:t xml:space="preserve"> the Common Agricultural Policy</w:t>
      </w:r>
      <w:r w:rsidRPr="00036AA8">
        <w:rPr>
          <w:rFonts w:cstheme="minorHAnsi"/>
          <w:lang w:val="en-GB"/>
        </w:rPr>
        <w:t xml:space="preserve"> that </w:t>
      </w:r>
      <w:r w:rsidR="00BF3613" w:rsidRPr="00036AA8">
        <w:rPr>
          <w:rFonts w:cstheme="minorHAnsi"/>
          <w:lang w:val="en-GB"/>
        </w:rPr>
        <w:t xml:space="preserve">since the late 1950s </w:t>
      </w:r>
      <w:r w:rsidRPr="00036AA8">
        <w:rPr>
          <w:rFonts w:cstheme="minorHAnsi"/>
          <w:lang w:val="en-GB"/>
        </w:rPr>
        <w:t xml:space="preserve">strengthened developments in the direction of increasing agricultural production and adaptation of the landscape to large-scale agriculture. </w:t>
      </w:r>
      <w:r w:rsidR="00BF3613" w:rsidRPr="00036AA8">
        <w:rPr>
          <w:rFonts w:cstheme="minorHAnsi"/>
          <w:lang w:val="en-GB"/>
        </w:rPr>
        <w:t xml:space="preserve">The disadvantages of this policy, such as the production of surpluses and an unprecedented decline in biodiversity and landscape diversity, brought a number of adaptations since that 1980s. These include subsidies to keep farmers going in </w:t>
      </w:r>
      <w:r w:rsidR="00BF3613" w:rsidRPr="00036AA8">
        <w:rPr>
          <w:rFonts w:cstheme="minorHAnsi"/>
          <w:lang w:val="en-GB"/>
        </w:rPr>
        <w:lastRenderedPageBreak/>
        <w:t xml:space="preserve">‘difficult’ areas, the protection of highly valued regional products and the landscapes in which they are produced, as well as for landscape protection. </w:t>
      </w:r>
    </w:p>
    <w:p w:rsidR="003048FE" w:rsidRPr="00036AA8" w:rsidRDefault="003048FE" w:rsidP="00271B98">
      <w:pPr>
        <w:rPr>
          <w:rFonts w:cstheme="minorHAnsi"/>
          <w:lang w:val="en-GB"/>
        </w:rPr>
      </w:pPr>
      <w:r>
        <w:rPr>
          <w:rFonts w:cstheme="minorHAnsi"/>
          <w:lang w:val="en-GB"/>
        </w:rPr>
        <w:t>Of interest are also the new challenges of rewilding, energy transition and making the landscape ‘climate-proof’ – challenges which will have large impact on the landscapes of Europe and particularly their heritage.</w:t>
      </w:r>
    </w:p>
    <w:p w:rsidR="001F4890" w:rsidRPr="00FA7E65" w:rsidRDefault="00E3105F" w:rsidP="00271B98">
      <w:pPr>
        <w:rPr>
          <w:rFonts w:cstheme="minorHAnsi"/>
          <w:i/>
          <w:lang w:val="en-GB"/>
        </w:rPr>
      </w:pPr>
      <w:r w:rsidRPr="00FA7E65">
        <w:rPr>
          <w:rFonts w:cstheme="minorHAnsi"/>
          <w:i/>
          <w:lang w:val="en-GB"/>
        </w:rPr>
        <w:t xml:space="preserve">3 Europe is also increasingly important framework for landscape research. </w:t>
      </w:r>
    </w:p>
    <w:p w:rsidR="0038069F" w:rsidRDefault="0038069F" w:rsidP="00271B98">
      <w:pPr>
        <w:rPr>
          <w:lang w:val="en-GB"/>
        </w:rPr>
      </w:pPr>
      <w:r>
        <w:rPr>
          <w:rFonts w:cstheme="minorHAnsi"/>
          <w:lang w:val="en-GB"/>
        </w:rPr>
        <w:t>Europe has become an important framework for the research of landscapes. In line with stimulating landscape policies, the European funding frameworks for research have resulted in many international cooperation projects, both in academic research as well as in exchange between research and practice. U</w:t>
      </w:r>
      <w:r w:rsidRPr="00036AA8">
        <w:rPr>
          <w:lang w:val="en-GB"/>
        </w:rPr>
        <w:t>sually case studies</w:t>
      </w:r>
      <w:r>
        <w:rPr>
          <w:lang w:val="en-GB"/>
        </w:rPr>
        <w:t xml:space="preserve"> from different countries are presented in </w:t>
      </w:r>
      <w:r w:rsidRPr="00036AA8">
        <w:rPr>
          <w:lang w:val="en-GB"/>
        </w:rPr>
        <w:t>an international perspectiv</w:t>
      </w:r>
      <w:r>
        <w:rPr>
          <w:lang w:val="en-GB"/>
        </w:rPr>
        <w:t>e. In many occasions these landscapes are re-</w:t>
      </w:r>
      <w:r w:rsidR="00D12E19">
        <w:rPr>
          <w:lang w:val="en-GB"/>
        </w:rPr>
        <w:t xml:space="preserve">defined </w:t>
      </w:r>
      <w:r>
        <w:rPr>
          <w:lang w:val="en-GB"/>
        </w:rPr>
        <w:t>as European landscapes, through which the idea of a diverse yet unified Europe is constructed and confirmed.</w:t>
      </w:r>
      <w:r w:rsidR="00271B98">
        <w:rPr>
          <w:rStyle w:val="FootnoteReference"/>
          <w:lang w:val="en-GB"/>
        </w:rPr>
        <w:footnoteReference w:id="5"/>
      </w:r>
      <w:r>
        <w:rPr>
          <w:lang w:val="en-GB"/>
        </w:rPr>
        <w:t xml:space="preserve"> </w:t>
      </w:r>
    </w:p>
    <w:p w:rsidR="001F4890" w:rsidRPr="00FB742C" w:rsidRDefault="00D12E19" w:rsidP="00271B98">
      <w:pPr>
        <w:rPr>
          <w:lang w:val="en-US"/>
        </w:rPr>
      </w:pPr>
      <w:r>
        <w:rPr>
          <w:lang w:val="en-GB"/>
        </w:rPr>
        <w:t>The challenge that the myriad of European initiatives on landscape brings to the fore is: what knowledge do they generate and who profits from that new knowledge? The main challenge with many projects, but particularly international consortiums, is that they run out of steam once the funding period is over. Despite good efforts by the funding schemes to demand sustainability</w:t>
      </w:r>
      <w:r w:rsidR="00271B98">
        <w:rPr>
          <w:lang w:val="en-GB"/>
        </w:rPr>
        <w:t>, w</w:t>
      </w:r>
      <w:r>
        <w:rPr>
          <w:lang w:val="en-GB"/>
        </w:rPr>
        <w:t xml:space="preserve">ebsites are no longer maintained and project outcomes can be hard </w:t>
      </w:r>
      <w:r w:rsidR="00271B98">
        <w:rPr>
          <w:lang w:val="en-GB"/>
        </w:rPr>
        <w:t xml:space="preserve">to </w:t>
      </w:r>
      <w:r>
        <w:rPr>
          <w:lang w:val="en-GB"/>
        </w:rPr>
        <w:t xml:space="preserve">obtain. Experience in projects of this kind </w:t>
      </w:r>
      <w:r w:rsidR="00271B98">
        <w:rPr>
          <w:lang w:val="en-GB"/>
        </w:rPr>
        <w:t xml:space="preserve">taught </w:t>
      </w:r>
      <w:r>
        <w:rPr>
          <w:lang w:val="en-GB"/>
        </w:rPr>
        <w:t xml:space="preserve">us that finding the synergy between partners is arduous. Often the results of projects take the shape of case studies, but overarching conceptualisations, synthesis or international comparisons are few and far between. </w:t>
      </w:r>
      <w:r w:rsidR="009B074A" w:rsidRPr="00F16FAF">
        <w:rPr>
          <w:lang w:val="en-US"/>
        </w:rPr>
        <w:t>T</w:t>
      </w:r>
      <w:r w:rsidR="009B074A">
        <w:rPr>
          <w:lang w:val="en-US"/>
        </w:rPr>
        <w:t xml:space="preserve">his journal aims to stimulate such overarching studies that could deepen our understanding of European landscapes in all their commonalities and variety. Critical reflections on the political agendas on landscape management and planning of current-day Europe are inherently part of this. </w:t>
      </w:r>
    </w:p>
    <w:p w:rsidR="001F4890" w:rsidRPr="00036AA8" w:rsidRDefault="001F4890" w:rsidP="00271B98">
      <w:pPr>
        <w:rPr>
          <w:b/>
          <w:lang w:val="en-GB"/>
        </w:rPr>
      </w:pPr>
      <w:r w:rsidRPr="00036AA8">
        <w:rPr>
          <w:b/>
          <w:lang w:val="en-GB"/>
        </w:rPr>
        <w:t>Aims of the Journal of European Landscapes</w:t>
      </w:r>
    </w:p>
    <w:p w:rsidR="00DF466F" w:rsidRPr="00036AA8" w:rsidRDefault="001F4890" w:rsidP="00271B98">
      <w:pPr>
        <w:rPr>
          <w:lang w:val="en-GB"/>
        </w:rPr>
      </w:pPr>
      <w:r w:rsidRPr="00036AA8">
        <w:rPr>
          <w:lang w:val="en-GB"/>
        </w:rPr>
        <w:t xml:space="preserve">The </w:t>
      </w:r>
      <w:r w:rsidRPr="00036AA8">
        <w:rPr>
          <w:i/>
          <w:lang w:val="en-GB"/>
        </w:rPr>
        <w:t>Journal of European Landscapes</w:t>
      </w:r>
      <w:r w:rsidRPr="00036AA8">
        <w:rPr>
          <w:lang w:val="en-GB"/>
        </w:rPr>
        <w:t xml:space="preserve"> aims at stimulating and documenting transnational research, with an emphasis on Europe. In the opinion of the editors, there already exist sufficient </w:t>
      </w:r>
      <w:r w:rsidR="000632B0" w:rsidRPr="00036AA8">
        <w:rPr>
          <w:lang w:val="en-GB"/>
        </w:rPr>
        <w:t xml:space="preserve">journals for local and national studies. By focusing on transnational comparative studies, the </w:t>
      </w:r>
      <w:r w:rsidR="000632B0" w:rsidRPr="00036AA8">
        <w:rPr>
          <w:i/>
          <w:lang w:val="en-GB"/>
        </w:rPr>
        <w:t>Journal of European Landscapes</w:t>
      </w:r>
      <w:r w:rsidR="000632B0" w:rsidRPr="00036AA8">
        <w:rPr>
          <w:lang w:val="en-GB"/>
        </w:rPr>
        <w:t xml:space="preserve"> wants to stimulate </w:t>
      </w:r>
      <w:r w:rsidR="0092581A" w:rsidRPr="00036AA8">
        <w:rPr>
          <w:lang w:val="en-GB"/>
        </w:rPr>
        <w:t xml:space="preserve">debate, </w:t>
      </w:r>
      <w:r w:rsidR="000632B0" w:rsidRPr="00036AA8">
        <w:rPr>
          <w:lang w:val="en-GB"/>
        </w:rPr>
        <w:t>research</w:t>
      </w:r>
      <w:r w:rsidR="0092581A" w:rsidRPr="00036AA8">
        <w:rPr>
          <w:lang w:val="en-GB"/>
        </w:rPr>
        <w:t xml:space="preserve"> and other forms of internation</w:t>
      </w:r>
      <w:r w:rsidR="00EE136C">
        <w:rPr>
          <w:lang w:val="en-GB"/>
        </w:rPr>
        <w:t>al</w:t>
      </w:r>
      <w:r w:rsidR="0092581A" w:rsidRPr="00036AA8">
        <w:rPr>
          <w:lang w:val="en-GB"/>
        </w:rPr>
        <w:t xml:space="preserve"> cooperation</w:t>
      </w:r>
      <w:r w:rsidR="000632B0" w:rsidRPr="00036AA8">
        <w:rPr>
          <w:lang w:val="en-GB"/>
        </w:rPr>
        <w:t xml:space="preserve">. </w:t>
      </w:r>
    </w:p>
    <w:p w:rsidR="000632B0" w:rsidRDefault="000632B0" w:rsidP="00271B98">
      <w:pPr>
        <w:rPr>
          <w:lang w:val="en-GB"/>
        </w:rPr>
      </w:pPr>
      <w:r w:rsidRPr="00036AA8">
        <w:rPr>
          <w:lang w:val="en-GB"/>
        </w:rPr>
        <w:lastRenderedPageBreak/>
        <w:t xml:space="preserve">The </w:t>
      </w:r>
      <w:r w:rsidRPr="00036AA8">
        <w:rPr>
          <w:i/>
          <w:lang w:val="en-GB"/>
        </w:rPr>
        <w:t>Journal of European Landscapes</w:t>
      </w:r>
      <w:r w:rsidRPr="00036AA8">
        <w:rPr>
          <w:lang w:val="en-GB"/>
        </w:rPr>
        <w:t xml:space="preserve"> also wants to document research projects. During the last decades, much research has been done that is not properly documented or is </w:t>
      </w:r>
      <w:r w:rsidR="0092581A" w:rsidRPr="00036AA8">
        <w:rPr>
          <w:lang w:val="en-GB"/>
        </w:rPr>
        <w:t xml:space="preserve">even lost when, after a few years, the website goes offline. </w:t>
      </w:r>
      <w:r w:rsidRPr="00036AA8">
        <w:rPr>
          <w:lang w:val="en-GB"/>
        </w:rPr>
        <w:t xml:space="preserve">The editors see </w:t>
      </w:r>
      <w:r w:rsidR="0092581A" w:rsidRPr="00036AA8">
        <w:rPr>
          <w:lang w:val="en-GB"/>
        </w:rPr>
        <w:t xml:space="preserve">the documentation of the main results of such projects </w:t>
      </w:r>
      <w:r w:rsidRPr="00036AA8">
        <w:rPr>
          <w:lang w:val="en-GB"/>
        </w:rPr>
        <w:t xml:space="preserve">as one </w:t>
      </w:r>
      <w:r w:rsidR="0092581A" w:rsidRPr="00036AA8">
        <w:rPr>
          <w:lang w:val="en-GB"/>
        </w:rPr>
        <w:t>of its main tasks.</w:t>
      </w:r>
      <w:r w:rsidR="003E4D63">
        <w:rPr>
          <w:lang w:val="en-GB"/>
        </w:rPr>
        <w:t xml:space="preserve"> By publishing these results in a scientific journal, it enables the a</w:t>
      </w:r>
      <w:r w:rsidR="00340F3A">
        <w:rPr>
          <w:lang w:val="en-GB"/>
        </w:rPr>
        <w:t xml:space="preserve">cademic community to access, </w:t>
      </w:r>
      <w:r w:rsidR="003E4D63">
        <w:rPr>
          <w:lang w:val="en-GB"/>
        </w:rPr>
        <w:t>discuss</w:t>
      </w:r>
      <w:r w:rsidR="00340F3A">
        <w:rPr>
          <w:lang w:val="en-GB"/>
        </w:rPr>
        <w:t xml:space="preserve"> and scrutinize</w:t>
      </w:r>
      <w:r w:rsidR="003E4D63">
        <w:rPr>
          <w:lang w:val="en-GB"/>
        </w:rPr>
        <w:t xml:space="preserve"> the value and meanings of the outcomes for future landscape research, policy and practice. </w:t>
      </w:r>
    </w:p>
    <w:p w:rsidR="00340F3A" w:rsidRDefault="003E4D63" w:rsidP="00271B98">
      <w:pPr>
        <w:rPr>
          <w:lang w:val="en-GB"/>
        </w:rPr>
      </w:pPr>
      <w:r>
        <w:rPr>
          <w:lang w:val="en-GB"/>
        </w:rPr>
        <w:t xml:space="preserve">The </w:t>
      </w:r>
      <w:r w:rsidRPr="00F16FAF">
        <w:rPr>
          <w:i/>
          <w:lang w:val="en-GB"/>
        </w:rPr>
        <w:t xml:space="preserve">Journal of European Landscapes </w:t>
      </w:r>
      <w:r>
        <w:rPr>
          <w:lang w:val="en-GB"/>
        </w:rPr>
        <w:t>aims to offer a platform for interdisciplinary research into landscape. The historical and heritage dimensions of landscape are important, but</w:t>
      </w:r>
      <w:r w:rsidR="00BF2320">
        <w:rPr>
          <w:lang w:val="en-GB"/>
        </w:rPr>
        <w:t xml:space="preserve"> the spatial</w:t>
      </w:r>
      <w:r>
        <w:rPr>
          <w:lang w:val="en-GB"/>
        </w:rPr>
        <w:t>,</w:t>
      </w:r>
      <w:r w:rsidR="00BF2320">
        <w:rPr>
          <w:lang w:val="en-GB"/>
        </w:rPr>
        <w:t xml:space="preserve"> physical, visual, </w:t>
      </w:r>
      <w:r>
        <w:rPr>
          <w:lang w:val="en-GB"/>
        </w:rPr>
        <w:t xml:space="preserve">representational, philosophical </w:t>
      </w:r>
      <w:r w:rsidR="00BF2320">
        <w:rPr>
          <w:lang w:val="en-GB"/>
        </w:rPr>
        <w:t xml:space="preserve">and other landscape dimensions are also included. </w:t>
      </w:r>
      <w:r w:rsidR="00340F3A">
        <w:rPr>
          <w:lang w:val="en-GB"/>
        </w:rPr>
        <w:t xml:space="preserve">In many cases this requires interdisciplinary research across </w:t>
      </w:r>
      <w:r w:rsidR="00BF2320">
        <w:rPr>
          <w:lang w:val="en-GB"/>
        </w:rPr>
        <w:t>academic disciplines</w:t>
      </w:r>
      <w:r w:rsidR="00340F3A">
        <w:rPr>
          <w:lang w:val="en-GB"/>
        </w:rPr>
        <w:t xml:space="preserve"> </w:t>
      </w:r>
      <w:r w:rsidR="00BF2320">
        <w:rPr>
          <w:lang w:val="en-GB"/>
        </w:rPr>
        <w:t>ranging f</w:t>
      </w:r>
      <w:r w:rsidR="00340F3A">
        <w:rPr>
          <w:lang w:val="en-GB"/>
        </w:rPr>
        <w:t xml:space="preserve">rom archaeology, anthropology and </w:t>
      </w:r>
      <w:r w:rsidR="00BF2320">
        <w:rPr>
          <w:lang w:val="en-GB"/>
        </w:rPr>
        <w:t>art history</w:t>
      </w:r>
      <w:r w:rsidR="00340F3A">
        <w:rPr>
          <w:lang w:val="en-GB"/>
        </w:rPr>
        <w:t>,</w:t>
      </w:r>
      <w:r w:rsidR="00BF2320">
        <w:rPr>
          <w:lang w:val="en-GB"/>
        </w:rPr>
        <w:t xml:space="preserve"> to geography, </w:t>
      </w:r>
      <w:r w:rsidR="00340F3A">
        <w:rPr>
          <w:lang w:val="en-GB"/>
        </w:rPr>
        <w:t xml:space="preserve">earth sciences, </w:t>
      </w:r>
      <w:r w:rsidR="00BF2320">
        <w:rPr>
          <w:lang w:val="en-GB"/>
        </w:rPr>
        <w:t>economics</w:t>
      </w:r>
      <w:r w:rsidR="00340F3A">
        <w:rPr>
          <w:lang w:val="en-GB"/>
        </w:rPr>
        <w:t xml:space="preserve">, tourism studies and sociology. </w:t>
      </w:r>
    </w:p>
    <w:p w:rsidR="003E4D63" w:rsidRPr="00036AA8" w:rsidRDefault="00340F3A" w:rsidP="00271B98">
      <w:pPr>
        <w:rPr>
          <w:lang w:val="en-GB"/>
        </w:rPr>
      </w:pPr>
      <w:r>
        <w:rPr>
          <w:lang w:val="en-GB"/>
        </w:rPr>
        <w:t xml:space="preserve">The Journal of European Landscapes aims to publish studies on the historical and heritage aspects landscape against the backdrop of the challenges that Europe is facing today. The challenges of the European unification, migration, climate change, energy transition, increase of tourism, digitisation and urbanisation. </w:t>
      </w:r>
    </w:p>
    <w:p w:rsidR="001F4890" w:rsidRPr="00036AA8" w:rsidRDefault="001F4890" w:rsidP="00271B98">
      <w:pPr>
        <w:rPr>
          <w:b/>
          <w:lang w:val="en-GB"/>
        </w:rPr>
      </w:pPr>
      <w:r w:rsidRPr="00036AA8">
        <w:rPr>
          <w:b/>
          <w:lang w:val="en-GB"/>
        </w:rPr>
        <w:t>Categories</w:t>
      </w:r>
    </w:p>
    <w:p w:rsidR="00FA7E65" w:rsidRPr="00FA7E65" w:rsidRDefault="001F4890" w:rsidP="00271B98">
      <w:pPr>
        <w:rPr>
          <w:i/>
          <w:lang w:val="en-GB"/>
        </w:rPr>
      </w:pPr>
      <w:r w:rsidRPr="00FA7E65">
        <w:rPr>
          <w:i/>
          <w:lang w:val="en-GB"/>
        </w:rPr>
        <w:t>1 Scientific papers</w:t>
      </w:r>
    </w:p>
    <w:p w:rsidR="001F4890" w:rsidRPr="00036AA8" w:rsidRDefault="001F4890" w:rsidP="00271B98">
      <w:pPr>
        <w:rPr>
          <w:lang w:val="en-GB"/>
        </w:rPr>
      </w:pPr>
      <w:r w:rsidRPr="00036AA8">
        <w:rPr>
          <w:lang w:val="en-GB"/>
        </w:rPr>
        <w:t xml:space="preserve">The </w:t>
      </w:r>
      <w:r w:rsidRPr="00F16FAF">
        <w:rPr>
          <w:i/>
          <w:lang w:val="en-GB"/>
        </w:rPr>
        <w:t>Journal of European Landscapes</w:t>
      </w:r>
      <w:r w:rsidRPr="00036AA8">
        <w:rPr>
          <w:lang w:val="en-GB"/>
        </w:rPr>
        <w:t xml:space="preserve"> will publish articles that transcend national borders and have an international (comparative) perspective on landscapes. The Journal also welcomes more general and theoretical papers on the concept of landscape. </w:t>
      </w:r>
    </w:p>
    <w:p w:rsidR="001F4890" w:rsidRPr="00036AA8" w:rsidRDefault="001F4890" w:rsidP="00271B98">
      <w:pPr>
        <w:rPr>
          <w:lang w:val="en-GB"/>
        </w:rPr>
      </w:pPr>
      <w:r w:rsidRPr="00036AA8">
        <w:rPr>
          <w:lang w:val="en-GB"/>
        </w:rPr>
        <w:t xml:space="preserve">The focus will be on the history and heritage of European landscapes, including </w:t>
      </w:r>
      <w:r w:rsidR="0092581A" w:rsidRPr="00036AA8">
        <w:rPr>
          <w:lang w:val="en-GB"/>
        </w:rPr>
        <w:t xml:space="preserve">rural as well as </w:t>
      </w:r>
      <w:r w:rsidRPr="00036AA8">
        <w:rPr>
          <w:lang w:val="en-GB"/>
        </w:rPr>
        <w:t>urban and industrial landscapes.</w:t>
      </w:r>
      <w:r w:rsidR="0092581A" w:rsidRPr="00036AA8">
        <w:rPr>
          <w:lang w:val="en-GB"/>
        </w:rPr>
        <w:t xml:space="preserve"> </w:t>
      </w:r>
    </w:p>
    <w:p w:rsidR="001F4890" w:rsidRDefault="001F4890" w:rsidP="00271B98">
      <w:pPr>
        <w:rPr>
          <w:i/>
          <w:lang w:val="en-GB"/>
        </w:rPr>
      </w:pPr>
      <w:r w:rsidRPr="00FA7E65">
        <w:rPr>
          <w:i/>
          <w:lang w:val="en-GB"/>
        </w:rPr>
        <w:t>2 Short articles on running or recently finished projects</w:t>
      </w:r>
    </w:p>
    <w:p w:rsidR="00BA1E85" w:rsidRPr="00F16FAF" w:rsidRDefault="00BA1E85" w:rsidP="00271B98">
      <w:pPr>
        <w:rPr>
          <w:lang w:val="en-GB"/>
        </w:rPr>
      </w:pPr>
      <w:r>
        <w:rPr>
          <w:lang w:val="en-GB"/>
        </w:rPr>
        <w:t xml:space="preserve">The </w:t>
      </w:r>
      <w:r w:rsidRPr="00F16FAF">
        <w:rPr>
          <w:i/>
          <w:lang w:val="en-GB"/>
        </w:rPr>
        <w:t>Journal of European Landscapes</w:t>
      </w:r>
      <w:r>
        <w:rPr>
          <w:lang w:val="en-GB"/>
        </w:rPr>
        <w:t xml:space="preserve"> wants to document and share the outcomes of finished projects on European Landscape, particularly those in which a heritage and history perspective is prominent. This way the outcomes of these projects are re-traceable and the relevance of these projects for the study of European landscapes becomes concrete. </w:t>
      </w:r>
    </w:p>
    <w:p w:rsidR="009B074A" w:rsidRDefault="001F4890" w:rsidP="00271B98">
      <w:pPr>
        <w:rPr>
          <w:i/>
          <w:lang w:val="en-GB"/>
        </w:rPr>
      </w:pPr>
      <w:r w:rsidRPr="00FA7E65">
        <w:rPr>
          <w:i/>
          <w:lang w:val="en-GB"/>
        </w:rPr>
        <w:t>3 Book reviews</w:t>
      </w:r>
    </w:p>
    <w:p w:rsidR="00F9051B" w:rsidRDefault="009B074A" w:rsidP="00271B98">
      <w:pPr>
        <w:rPr>
          <w:lang w:val="en-GB"/>
        </w:rPr>
      </w:pPr>
      <w:r w:rsidRPr="00036AA8">
        <w:rPr>
          <w:lang w:val="en-GB"/>
        </w:rPr>
        <w:t xml:space="preserve">The </w:t>
      </w:r>
      <w:r w:rsidRPr="00F16FAF">
        <w:rPr>
          <w:i/>
          <w:lang w:val="en-GB"/>
        </w:rPr>
        <w:t>Journal of European Landscapes</w:t>
      </w:r>
      <w:r>
        <w:rPr>
          <w:lang w:val="en-GB"/>
        </w:rPr>
        <w:t xml:space="preserve"> aims to publish reviews of books that address Europea</w:t>
      </w:r>
      <w:r w:rsidR="00BA1E85">
        <w:rPr>
          <w:lang w:val="en-GB"/>
        </w:rPr>
        <w:t>n landscape in their heritage and historical dimensions</w:t>
      </w:r>
      <w:r>
        <w:rPr>
          <w:lang w:val="en-GB"/>
        </w:rPr>
        <w:t xml:space="preserve">. By doing so the journal aims to </w:t>
      </w:r>
      <w:r w:rsidR="00BA1E85">
        <w:rPr>
          <w:lang w:val="en-GB"/>
        </w:rPr>
        <w:t xml:space="preserve">stimulate the discussion and reflection on current European landscape studies publications. </w:t>
      </w:r>
    </w:p>
    <w:p w:rsidR="00F9051B" w:rsidRDefault="00F9051B">
      <w:pPr>
        <w:rPr>
          <w:lang w:val="en-GB"/>
        </w:rPr>
      </w:pPr>
      <w:r>
        <w:rPr>
          <w:lang w:val="en-GB"/>
        </w:rPr>
        <w:br w:type="page"/>
      </w:r>
    </w:p>
    <w:p w:rsidR="00D12E19" w:rsidRDefault="00D12E19" w:rsidP="00271B98">
      <w:pPr>
        <w:rPr>
          <w:lang w:val="en-GB"/>
        </w:rPr>
      </w:pPr>
    </w:p>
    <w:p w:rsidR="00F9051B" w:rsidRDefault="00F9051B" w:rsidP="00271B98">
      <w:pPr>
        <w:rPr>
          <w:lang w:val="en-GB"/>
        </w:rPr>
      </w:pPr>
    </w:p>
    <w:p w:rsidR="00F9051B" w:rsidRPr="00CB19FE" w:rsidRDefault="00F9051B" w:rsidP="00271B98">
      <w:pPr>
        <w:rPr>
          <w:rFonts w:cstheme="minorHAnsi"/>
          <w:b/>
          <w:lang w:val="en-GB"/>
        </w:rPr>
      </w:pPr>
      <w:r w:rsidRPr="00CB19FE">
        <w:rPr>
          <w:rFonts w:cstheme="minorHAnsi"/>
          <w:b/>
          <w:lang w:val="en-GB"/>
        </w:rPr>
        <w:t>Bibliography</w:t>
      </w:r>
    </w:p>
    <w:p w:rsidR="00CB19FE" w:rsidRPr="00E97C4A" w:rsidRDefault="00A276C2" w:rsidP="00E97C4A">
      <w:pPr>
        <w:spacing w:after="120"/>
        <w:ind w:left="567" w:hanging="567"/>
        <w:rPr>
          <w:rFonts w:cstheme="minorHAnsi"/>
          <w:lang w:val="en-GB"/>
        </w:rPr>
      </w:pPr>
      <w:r w:rsidRPr="00E97C4A">
        <w:rPr>
          <w:rFonts w:cstheme="minorHAnsi"/>
          <w:lang w:val="en-US"/>
        </w:rPr>
        <w:t xml:space="preserve">Ahmad, </w:t>
      </w:r>
      <w:proofErr w:type="spellStart"/>
      <w:r w:rsidRPr="00E97C4A">
        <w:rPr>
          <w:rFonts w:cstheme="minorHAnsi"/>
          <w:lang w:val="en-US"/>
        </w:rPr>
        <w:t>Raziah</w:t>
      </w:r>
      <w:proofErr w:type="spellEnd"/>
      <w:r w:rsidRPr="00E97C4A">
        <w:rPr>
          <w:rFonts w:cstheme="minorHAnsi"/>
          <w:lang w:val="en-US"/>
        </w:rPr>
        <w:t xml:space="preserve">. </w:t>
      </w:r>
      <w:r w:rsidR="00CB19FE" w:rsidRPr="00E97C4A">
        <w:rPr>
          <w:rFonts w:cstheme="minorHAnsi"/>
          <w:i/>
          <w:lang w:val="en-US"/>
        </w:rPr>
        <w:t>Cultural landscapes as heritage in Malaysia Potentials</w:t>
      </w:r>
      <w:r w:rsidRPr="00E97C4A">
        <w:rPr>
          <w:rFonts w:cstheme="minorHAnsi"/>
          <w:i/>
          <w:lang w:val="en-US"/>
        </w:rPr>
        <w:t>, threats &amp; current practices</w:t>
      </w:r>
      <w:r w:rsidRPr="00E97C4A">
        <w:rPr>
          <w:rFonts w:cstheme="minorHAnsi"/>
          <w:lang w:val="en-US"/>
        </w:rPr>
        <w:t xml:space="preserve">. </w:t>
      </w:r>
      <w:r w:rsidR="00CB19FE" w:rsidRPr="00E97C4A">
        <w:rPr>
          <w:rFonts w:cstheme="minorHAnsi"/>
          <w:lang w:val="en-US"/>
        </w:rPr>
        <w:t>PhD Thesis Utrecht University, 2013.</w:t>
      </w:r>
    </w:p>
    <w:p w:rsidR="00E97C4A" w:rsidRPr="003048FE" w:rsidRDefault="00E97C4A" w:rsidP="00E97C4A">
      <w:pPr>
        <w:spacing w:after="120"/>
        <w:ind w:left="567" w:hanging="567"/>
        <w:rPr>
          <w:rFonts w:cstheme="minorHAnsi"/>
          <w:lang w:val="en-US"/>
        </w:rPr>
      </w:pPr>
      <w:r w:rsidRPr="00E97C4A">
        <w:rPr>
          <w:rFonts w:cstheme="minorHAnsi"/>
          <w:lang w:val="en-US"/>
        </w:rPr>
        <w:t xml:space="preserve">Ashworth , G.J. &amp; B. Graham. </w:t>
      </w:r>
      <w:r w:rsidRPr="003048FE">
        <w:rPr>
          <w:rFonts w:cstheme="minorHAnsi"/>
          <w:lang w:val="en-US"/>
        </w:rPr>
        <w:t xml:space="preserve">(1997), ‘Heritage, Identity and Europe’. </w:t>
      </w:r>
      <w:proofErr w:type="spellStart"/>
      <w:r w:rsidRPr="003048FE">
        <w:rPr>
          <w:rFonts w:cstheme="minorHAnsi"/>
          <w:i/>
          <w:lang w:val="en-US"/>
        </w:rPr>
        <w:t>Tijdschrift</w:t>
      </w:r>
      <w:proofErr w:type="spellEnd"/>
      <w:r w:rsidRPr="003048FE">
        <w:rPr>
          <w:rFonts w:cstheme="minorHAnsi"/>
          <w:i/>
          <w:lang w:val="en-US"/>
        </w:rPr>
        <w:t xml:space="preserve"> </w:t>
      </w:r>
      <w:proofErr w:type="spellStart"/>
      <w:r w:rsidRPr="003048FE">
        <w:rPr>
          <w:rFonts w:cstheme="minorHAnsi"/>
          <w:i/>
          <w:lang w:val="en-US"/>
        </w:rPr>
        <w:t>voor</w:t>
      </w:r>
      <w:proofErr w:type="spellEnd"/>
      <w:r w:rsidRPr="003048FE">
        <w:rPr>
          <w:rFonts w:cstheme="minorHAnsi"/>
          <w:i/>
          <w:lang w:val="en-US"/>
        </w:rPr>
        <w:t xml:space="preserve"> </w:t>
      </w:r>
      <w:proofErr w:type="spellStart"/>
      <w:r w:rsidRPr="003048FE">
        <w:rPr>
          <w:rFonts w:cstheme="minorHAnsi"/>
          <w:i/>
          <w:lang w:val="en-US"/>
        </w:rPr>
        <w:t>Economische</w:t>
      </w:r>
      <w:proofErr w:type="spellEnd"/>
      <w:r w:rsidRPr="003048FE">
        <w:rPr>
          <w:rFonts w:cstheme="minorHAnsi"/>
          <w:i/>
          <w:lang w:val="en-US"/>
        </w:rPr>
        <w:t xml:space="preserve"> </w:t>
      </w:r>
      <w:proofErr w:type="spellStart"/>
      <w:r w:rsidRPr="003048FE">
        <w:rPr>
          <w:rFonts w:cstheme="minorHAnsi"/>
          <w:i/>
          <w:lang w:val="en-US"/>
        </w:rPr>
        <w:t>en</w:t>
      </w:r>
      <w:proofErr w:type="spellEnd"/>
      <w:r w:rsidRPr="003048FE">
        <w:rPr>
          <w:rFonts w:cstheme="minorHAnsi"/>
          <w:i/>
          <w:lang w:val="en-US"/>
        </w:rPr>
        <w:t xml:space="preserve"> </w:t>
      </w:r>
      <w:proofErr w:type="spellStart"/>
      <w:r w:rsidRPr="003048FE">
        <w:rPr>
          <w:rFonts w:cstheme="minorHAnsi"/>
          <w:i/>
          <w:lang w:val="en-US"/>
        </w:rPr>
        <w:t>Sociale</w:t>
      </w:r>
      <w:proofErr w:type="spellEnd"/>
      <w:r w:rsidRPr="003048FE">
        <w:rPr>
          <w:rFonts w:cstheme="minorHAnsi"/>
          <w:i/>
          <w:lang w:val="en-US"/>
        </w:rPr>
        <w:t xml:space="preserve"> </w:t>
      </w:r>
      <w:proofErr w:type="spellStart"/>
      <w:r w:rsidRPr="003048FE">
        <w:rPr>
          <w:rFonts w:cstheme="minorHAnsi"/>
          <w:i/>
          <w:lang w:val="en-US"/>
        </w:rPr>
        <w:t>Geogra</w:t>
      </w:r>
      <w:proofErr w:type="spellEnd"/>
      <w:r w:rsidRPr="00E97C4A">
        <w:rPr>
          <w:rFonts w:cstheme="minorHAnsi"/>
          <w:i/>
        </w:rPr>
        <w:t>ﬁ</w:t>
      </w:r>
      <w:r w:rsidRPr="003048FE">
        <w:rPr>
          <w:rFonts w:cstheme="minorHAnsi"/>
          <w:i/>
          <w:lang w:val="en-US"/>
        </w:rPr>
        <w:t>e</w:t>
      </w:r>
      <w:r w:rsidRPr="003048FE">
        <w:rPr>
          <w:rFonts w:cstheme="minorHAnsi"/>
          <w:lang w:val="en-US"/>
        </w:rPr>
        <w:t xml:space="preserve"> 88 (1997), 381–388. </w:t>
      </w:r>
    </w:p>
    <w:p w:rsidR="00F9051B" w:rsidRPr="00E97C4A" w:rsidRDefault="00F9051B" w:rsidP="00E97C4A">
      <w:pPr>
        <w:spacing w:after="120"/>
        <w:ind w:left="567" w:hanging="567"/>
        <w:rPr>
          <w:rFonts w:cstheme="minorHAnsi"/>
          <w:shd w:val="clear" w:color="auto" w:fill="FFFFFF"/>
          <w:lang w:val="en-US"/>
        </w:rPr>
      </w:pPr>
      <w:r w:rsidRPr="00E97C4A">
        <w:rPr>
          <w:rFonts w:cstheme="minorHAnsi"/>
          <w:lang w:val="en-US"/>
        </w:rPr>
        <w:t xml:space="preserve">Cosgrove, Denis. </w:t>
      </w:r>
      <w:r w:rsidR="00A276C2" w:rsidRPr="00E97C4A">
        <w:rPr>
          <w:rFonts w:cstheme="minorHAnsi"/>
          <w:lang w:val="en-US"/>
        </w:rPr>
        <w:t>‘</w:t>
      </w:r>
      <w:r w:rsidRPr="00E97C4A">
        <w:rPr>
          <w:rFonts w:cstheme="minorHAnsi"/>
          <w:lang w:val="en-US"/>
        </w:rPr>
        <w:t>Prospect, Perspective and the Evolution of the Landscape Idea.</w:t>
      </w:r>
      <w:r w:rsidR="00A276C2" w:rsidRPr="00E97C4A">
        <w:rPr>
          <w:rFonts w:cstheme="minorHAnsi"/>
          <w:lang w:val="en-US"/>
        </w:rPr>
        <w:t>’</w:t>
      </w:r>
      <w:r w:rsidRPr="00E97C4A">
        <w:rPr>
          <w:rFonts w:cstheme="minorHAnsi"/>
          <w:lang w:val="en-US"/>
        </w:rPr>
        <w:t> </w:t>
      </w:r>
      <w:r w:rsidRPr="00E97C4A">
        <w:rPr>
          <w:rFonts w:cstheme="minorHAnsi"/>
          <w:i/>
          <w:lang w:val="en-US"/>
        </w:rPr>
        <w:t>Transactions of the Institute of British Geographers </w:t>
      </w:r>
      <w:r w:rsidRPr="00E97C4A">
        <w:rPr>
          <w:rFonts w:cstheme="minorHAnsi"/>
          <w:lang w:val="en-US"/>
        </w:rPr>
        <w:t>10, no. 1 (1985): 45-62. doi:10.2307/622249</w:t>
      </w:r>
    </w:p>
    <w:p w:rsidR="00E97C4A" w:rsidRPr="00E97C4A" w:rsidRDefault="00E97C4A" w:rsidP="00E97C4A">
      <w:pPr>
        <w:spacing w:after="120"/>
        <w:ind w:left="567" w:hanging="567"/>
        <w:rPr>
          <w:rFonts w:cstheme="minorHAnsi"/>
          <w:lang w:val="en-US"/>
        </w:rPr>
      </w:pPr>
      <w:r w:rsidRPr="00E97C4A">
        <w:rPr>
          <w:lang w:val="en-US"/>
        </w:rPr>
        <w:t xml:space="preserve">Cosgrove, Denis. </w:t>
      </w:r>
      <w:r w:rsidRPr="00E97C4A">
        <w:rPr>
          <w:i/>
          <w:lang w:val="en-US"/>
        </w:rPr>
        <w:t>Social formation and symbolic landscape</w:t>
      </w:r>
      <w:r w:rsidRPr="00E97C4A">
        <w:rPr>
          <w:lang w:val="en-US"/>
        </w:rPr>
        <w:t>. University of Wisconsin Press, Madison, 1998 (original ed. 1984)</w:t>
      </w:r>
      <w:r w:rsidRPr="00E97C4A">
        <w:rPr>
          <w:rFonts w:cstheme="minorHAnsi"/>
          <w:lang w:val="en-US"/>
        </w:rPr>
        <w:t>.</w:t>
      </w:r>
    </w:p>
    <w:p w:rsidR="00AD0C32" w:rsidRPr="00E97C4A" w:rsidRDefault="00AD0C32" w:rsidP="00E97C4A">
      <w:pPr>
        <w:spacing w:after="120"/>
        <w:ind w:left="567" w:hanging="567"/>
        <w:rPr>
          <w:rFonts w:cstheme="minorHAnsi"/>
          <w:lang w:val="en-US"/>
        </w:rPr>
      </w:pPr>
      <w:r w:rsidRPr="00E97C4A">
        <w:rPr>
          <w:rFonts w:cstheme="minorHAnsi"/>
          <w:lang w:val="en-US"/>
        </w:rPr>
        <w:t>Daniels, Stephen. </w:t>
      </w:r>
      <w:r w:rsidRPr="00E97C4A">
        <w:rPr>
          <w:rFonts w:cstheme="minorHAnsi"/>
          <w:i/>
          <w:lang w:val="en-US"/>
        </w:rPr>
        <w:t>Fields of Vision: Landscape Imagery and National Identity in England and the United States.</w:t>
      </w:r>
      <w:r w:rsidRPr="00E97C4A">
        <w:rPr>
          <w:rFonts w:cstheme="minorHAnsi"/>
          <w:lang w:val="en-US"/>
        </w:rPr>
        <w:t xml:space="preserve"> Princeton: Princeton University Press, 1993.</w:t>
      </w:r>
    </w:p>
    <w:p w:rsidR="00EC4D36" w:rsidRPr="00E97C4A" w:rsidRDefault="00EC4D36" w:rsidP="00E97C4A">
      <w:pPr>
        <w:spacing w:after="120"/>
        <w:ind w:left="567" w:hanging="567"/>
        <w:rPr>
          <w:rFonts w:cstheme="minorHAnsi"/>
          <w:shd w:val="clear" w:color="auto" w:fill="FFFFFF"/>
          <w:lang w:val="en-US"/>
        </w:rPr>
      </w:pPr>
      <w:r w:rsidRPr="00E97C4A">
        <w:rPr>
          <w:i/>
          <w:lang w:val="en-US"/>
        </w:rPr>
        <w:t>European Landscape Convention</w:t>
      </w:r>
      <w:r w:rsidRPr="00E97C4A">
        <w:rPr>
          <w:lang w:val="en-US"/>
        </w:rPr>
        <w:t xml:space="preserve">. Florence, 20 October 2000. </w:t>
      </w:r>
      <w:r w:rsidRPr="00E97C4A">
        <w:rPr>
          <w:i/>
          <w:lang w:val="en-US"/>
        </w:rPr>
        <w:t>European Treaties Series</w:t>
      </w:r>
      <w:r w:rsidRPr="00E97C4A">
        <w:rPr>
          <w:lang w:val="en-US"/>
        </w:rPr>
        <w:t>,  No. 176, p. 2. available from https://rm.coe.int/1680080621</w:t>
      </w:r>
    </w:p>
    <w:p w:rsidR="00F9051B" w:rsidRPr="00E97C4A" w:rsidRDefault="00F9051B" w:rsidP="00E97C4A">
      <w:pPr>
        <w:spacing w:after="120"/>
        <w:ind w:left="567" w:hanging="567"/>
        <w:rPr>
          <w:rFonts w:cstheme="minorHAnsi"/>
          <w:shd w:val="clear" w:color="auto" w:fill="FFFFFF"/>
          <w:lang w:val="en-US"/>
        </w:rPr>
      </w:pPr>
      <w:r w:rsidRPr="00E97C4A">
        <w:rPr>
          <w:rFonts w:cstheme="minorHAnsi"/>
          <w:shd w:val="clear" w:color="auto" w:fill="FFFFFF"/>
          <w:lang w:val="en-US"/>
        </w:rPr>
        <w:t>Hoskins, W. G. </w:t>
      </w:r>
      <w:r w:rsidRPr="00E97C4A">
        <w:rPr>
          <w:rFonts w:cstheme="minorHAnsi"/>
          <w:i/>
          <w:iCs/>
          <w:shd w:val="clear" w:color="auto" w:fill="FFFFFF"/>
          <w:lang w:val="en-US"/>
        </w:rPr>
        <w:t>The Making of the English Landscape</w:t>
      </w:r>
      <w:r w:rsidRPr="00E97C4A">
        <w:rPr>
          <w:rFonts w:cstheme="minorHAnsi"/>
          <w:shd w:val="clear" w:color="auto" w:fill="FFFFFF"/>
          <w:lang w:val="en-US"/>
        </w:rPr>
        <w:t>. 9th ed. London: Hodder and Stoughton, 1970.</w:t>
      </w:r>
    </w:p>
    <w:p w:rsidR="00E97C4A" w:rsidRPr="00E97C4A" w:rsidRDefault="00E97C4A" w:rsidP="00E97C4A">
      <w:pPr>
        <w:pStyle w:val="FootnoteText"/>
        <w:spacing w:after="120" w:line="276" w:lineRule="auto"/>
        <w:ind w:left="567" w:hanging="567"/>
        <w:rPr>
          <w:rFonts w:cstheme="minorHAnsi"/>
          <w:sz w:val="22"/>
          <w:szCs w:val="22"/>
          <w:shd w:val="clear" w:color="auto" w:fill="FFFFFF"/>
          <w:lang w:val="en-US"/>
        </w:rPr>
      </w:pPr>
      <w:r w:rsidRPr="00E97C4A">
        <w:rPr>
          <w:rFonts w:cstheme="minorHAnsi"/>
          <w:sz w:val="22"/>
          <w:szCs w:val="22"/>
          <w:shd w:val="clear" w:color="auto" w:fill="FFFFFF"/>
          <w:lang w:val="en-US"/>
        </w:rPr>
        <w:t>Kolen, J. C. A. &amp; </w:t>
      </w:r>
      <w:hyperlink r:id="rId7" w:history="1">
        <w:r w:rsidRPr="00E97C4A">
          <w:rPr>
            <w:rFonts w:cstheme="minorHAnsi"/>
            <w:sz w:val="22"/>
            <w:szCs w:val="22"/>
            <w:shd w:val="clear" w:color="auto" w:fill="FFFFFF"/>
            <w:lang w:val="en-US"/>
          </w:rPr>
          <w:t>Egberts, L. R.</w:t>
        </w:r>
      </w:hyperlink>
      <w:r w:rsidRPr="00E97C4A">
        <w:rPr>
          <w:rFonts w:cstheme="minorHAnsi"/>
          <w:sz w:val="22"/>
          <w:szCs w:val="22"/>
          <w:shd w:val="clear" w:color="auto" w:fill="FFFFFF"/>
          <w:lang w:val="en-US"/>
        </w:rPr>
        <w:t>, 2016, </w:t>
      </w:r>
      <w:hyperlink r:id="rId8" w:history="1">
        <w:r w:rsidRPr="00E97C4A">
          <w:rPr>
            <w:rFonts w:cstheme="minorHAnsi"/>
            <w:sz w:val="22"/>
            <w:szCs w:val="22"/>
            <w:shd w:val="clear" w:color="auto" w:fill="FFFFFF"/>
            <w:lang w:val="en-US"/>
          </w:rPr>
          <w:t>Rebuilding on Ruins: Transformation of Legacies in Europe</w:t>
        </w:r>
      </w:hyperlink>
      <w:r w:rsidRPr="00E97C4A">
        <w:rPr>
          <w:rFonts w:cstheme="minorHAnsi"/>
          <w:sz w:val="22"/>
          <w:szCs w:val="22"/>
          <w:shd w:val="clear" w:color="auto" w:fill="FFFFFF"/>
          <w:lang w:val="en-US"/>
        </w:rPr>
        <w:t>, in: A Critical Biographical Approach of Europe's Past. </w:t>
      </w:r>
      <w:proofErr w:type="spellStart"/>
      <w:r w:rsidRPr="00E97C4A">
        <w:rPr>
          <w:rFonts w:cstheme="minorHAnsi"/>
          <w:sz w:val="22"/>
          <w:szCs w:val="22"/>
          <w:shd w:val="clear" w:color="auto" w:fill="FFFFFF"/>
          <w:lang w:val="en-US"/>
        </w:rPr>
        <w:t>Callebaut</w:t>
      </w:r>
      <w:proofErr w:type="spellEnd"/>
      <w:r w:rsidRPr="00E97C4A">
        <w:rPr>
          <w:rFonts w:cstheme="minorHAnsi"/>
          <w:sz w:val="22"/>
          <w:szCs w:val="22"/>
          <w:shd w:val="clear" w:color="auto" w:fill="FFFFFF"/>
          <w:lang w:val="en-US"/>
        </w:rPr>
        <w:t xml:space="preserve">, D. (ed.). </w:t>
      </w:r>
      <w:proofErr w:type="spellStart"/>
      <w:r w:rsidRPr="00E97C4A">
        <w:rPr>
          <w:rFonts w:cstheme="minorHAnsi"/>
          <w:sz w:val="22"/>
          <w:szCs w:val="22"/>
          <w:shd w:val="clear" w:color="auto" w:fill="FFFFFF"/>
          <w:lang w:val="en-US"/>
        </w:rPr>
        <w:t>Ename</w:t>
      </w:r>
      <w:proofErr w:type="spellEnd"/>
      <w:r w:rsidRPr="00E97C4A">
        <w:rPr>
          <w:rFonts w:cstheme="minorHAnsi"/>
          <w:sz w:val="22"/>
          <w:szCs w:val="22"/>
          <w:shd w:val="clear" w:color="auto" w:fill="FFFFFF"/>
          <w:lang w:val="en-US"/>
        </w:rPr>
        <w:t>: </w:t>
      </w:r>
      <w:hyperlink r:id="rId9" w:history="1">
        <w:r w:rsidRPr="00E97C4A">
          <w:rPr>
            <w:rFonts w:cstheme="minorHAnsi"/>
            <w:sz w:val="22"/>
            <w:szCs w:val="22"/>
            <w:shd w:val="clear" w:color="auto" w:fill="FFFFFF"/>
            <w:lang w:val="en-US"/>
          </w:rPr>
          <w:t xml:space="preserve">PAM </w:t>
        </w:r>
        <w:proofErr w:type="spellStart"/>
        <w:r w:rsidRPr="00E97C4A">
          <w:rPr>
            <w:rFonts w:cstheme="minorHAnsi"/>
            <w:sz w:val="22"/>
            <w:szCs w:val="22"/>
            <w:shd w:val="clear" w:color="auto" w:fill="FFFFFF"/>
            <w:lang w:val="en-US"/>
          </w:rPr>
          <w:t>Ename</w:t>
        </w:r>
        <w:proofErr w:type="spellEnd"/>
      </w:hyperlink>
      <w:r w:rsidRPr="00E97C4A">
        <w:rPr>
          <w:rFonts w:cstheme="minorHAnsi"/>
          <w:sz w:val="22"/>
          <w:szCs w:val="22"/>
          <w:shd w:val="clear" w:color="auto" w:fill="FFFFFF"/>
          <w:lang w:val="en-US"/>
        </w:rPr>
        <w:t>, p. 57-71.</w:t>
      </w:r>
    </w:p>
    <w:p w:rsidR="00E97C4A" w:rsidRDefault="00E97C4A" w:rsidP="00E97C4A">
      <w:pPr>
        <w:pStyle w:val="FootnoteText"/>
        <w:spacing w:after="120" w:line="276" w:lineRule="auto"/>
        <w:ind w:left="567" w:hanging="567"/>
        <w:rPr>
          <w:rFonts w:cstheme="minorHAnsi"/>
          <w:sz w:val="22"/>
          <w:szCs w:val="22"/>
          <w:shd w:val="clear" w:color="auto" w:fill="FFFFFF"/>
          <w:lang w:val="en-US"/>
        </w:rPr>
      </w:pPr>
      <w:r w:rsidRPr="00E97C4A">
        <w:rPr>
          <w:rFonts w:cstheme="minorHAnsi"/>
          <w:sz w:val="22"/>
          <w:szCs w:val="22"/>
          <w:shd w:val="clear" w:color="auto" w:fill="FFFFFF"/>
          <w:lang w:val="en-US"/>
        </w:rPr>
        <w:t>Macdonald, Sharon. </w:t>
      </w:r>
      <w:proofErr w:type="spellStart"/>
      <w:r w:rsidRPr="00E97C4A">
        <w:rPr>
          <w:rFonts w:cstheme="minorHAnsi"/>
          <w:i/>
          <w:iCs/>
          <w:sz w:val="22"/>
          <w:szCs w:val="22"/>
          <w:shd w:val="clear" w:color="auto" w:fill="FFFFFF"/>
          <w:lang w:val="en-US"/>
        </w:rPr>
        <w:t>Memorylands</w:t>
      </w:r>
      <w:proofErr w:type="spellEnd"/>
      <w:r w:rsidRPr="00E97C4A">
        <w:rPr>
          <w:rFonts w:cstheme="minorHAnsi"/>
          <w:i/>
          <w:iCs/>
          <w:sz w:val="22"/>
          <w:szCs w:val="22"/>
          <w:shd w:val="clear" w:color="auto" w:fill="FFFFFF"/>
          <w:lang w:val="en-US"/>
        </w:rPr>
        <w:t>: Heritage and Identity in Europe Today</w:t>
      </w:r>
      <w:r w:rsidRPr="00E97C4A">
        <w:rPr>
          <w:rFonts w:cstheme="minorHAnsi"/>
          <w:sz w:val="22"/>
          <w:szCs w:val="22"/>
          <w:shd w:val="clear" w:color="auto" w:fill="FFFFFF"/>
          <w:lang w:val="en-US"/>
        </w:rPr>
        <w:t>. London: Routledge, 2013.</w:t>
      </w:r>
    </w:p>
    <w:p w:rsidR="00E97C4A" w:rsidRPr="00E97C4A" w:rsidRDefault="00E97C4A" w:rsidP="00E97C4A">
      <w:pPr>
        <w:pStyle w:val="FootnoteText"/>
        <w:spacing w:after="120" w:line="276" w:lineRule="auto"/>
        <w:ind w:left="567" w:hanging="567"/>
        <w:rPr>
          <w:rFonts w:cstheme="minorHAnsi"/>
          <w:sz w:val="22"/>
          <w:szCs w:val="22"/>
          <w:shd w:val="clear" w:color="auto" w:fill="FFFFFF"/>
          <w:lang w:val="en-US"/>
        </w:rPr>
      </w:pPr>
      <w:r w:rsidRPr="00E97C4A">
        <w:rPr>
          <w:rFonts w:cstheme="minorHAnsi"/>
          <w:sz w:val="22"/>
          <w:szCs w:val="22"/>
          <w:shd w:val="clear" w:color="auto" w:fill="FFFFFF"/>
          <w:lang w:val="en-US"/>
        </w:rPr>
        <w:t>Macdonald, Sharon. ‘</w:t>
      </w:r>
      <w:proofErr w:type="spellStart"/>
      <w:r w:rsidRPr="00E97C4A">
        <w:rPr>
          <w:rFonts w:cstheme="minorHAnsi"/>
          <w:sz w:val="22"/>
          <w:szCs w:val="22"/>
          <w:shd w:val="clear" w:color="auto" w:fill="FFFFFF"/>
          <w:lang w:val="en-US"/>
        </w:rPr>
        <w:t>Presencing</w:t>
      </w:r>
      <w:proofErr w:type="spellEnd"/>
      <w:r w:rsidRPr="00E97C4A">
        <w:rPr>
          <w:rFonts w:cstheme="minorHAnsi"/>
          <w:sz w:val="22"/>
          <w:szCs w:val="22"/>
          <w:shd w:val="clear" w:color="auto" w:fill="FFFFFF"/>
          <w:lang w:val="en-US"/>
        </w:rPr>
        <w:t xml:space="preserve"> Europe’s Past.’ In:</w:t>
      </w:r>
      <w:r w:rsidRPr="00E97C4A">
        <w:rPr>
          <w:rFonts w:cstheme="minorHAnsi"/>
          <w:i/>
          <w:sz w:val="22"/>
          <w:szCs w:val="22"/>
          <w:shd w:val="clear" w:color="auto" w:fill="FFFFFF"/>
          <w:lang w:val="en-US"/>
        </w:rPr>
        <w:t xml:space="preserve"> </w:t>
      </w:r>
      <w:hyperlink r:id="rId10" w:history="1">
        <w:r w:rsidRPr="00E97C4A">
          <w:rPr>
            <w:rFonts w:cstheme="minorHAnsi"/>
            <w:i/>
            <w:sz w:val="22"/>
            <w:szCs w:val="22"/>
            <w:shd w:val="clear" w:color="auto" w:fill="FFFFFF"/>
            <w:lang w:val="en-US"/>
          </w:rPr>
          <w:t>A Companion to the Anthropology of Europe</w:t>
        </w:r>
      </w:hyperlink>
      <w:r w:rsidRPr="00E97C4A">
        <w:rPr>
          <w:rFonts w:cstheme="minorHAnsi"/>
          <w:sz w:val="22"/>
          <w:szCs w:val="22"/>
          <w:shd w:val="clear" w:color="auto" w:fill="FFFFFF"/>
          <w:lang w:val="en-US"/>
        </w:rPr>
        <w:t xml:space="preserve">, edited by </w:t>
      </w:r>
      <w:proofErr w:type="spellStart"/>
      <w:r w:rsidRPr="00E97C4A">
        <w:rPr>
          <w:rFonts w:cstheme="minorHAnsi"/>
          <w:sz w:val="22"/>
          <w:szCs w:val="22"/>
          <w:shd w:val="clear" w:color="auto" w:fill="FFFFFF"/>
          <w:lang w:val="en-US"/>
        </w:rPr>
        <w:t>Ullrich</w:t>
      </w:r>
      <w:proofErr w:type="spellEnd"/>
      <w:r w:rsidRPr="00E97C4A">
        <w:rPr>
          <w:rFonts w:cstheme="minorHAnsi"/>
          <w:sz w:val="22"/>
          <w:szCs w:val="22"/>
          <w:shd w:val="clear" w:color="auto" w:fill="FFFFFF"/>
          <w:lang w:val="en-US"/>
        </w:rPr>
        <w:t xml:space="preserve"> </w:t>
      </w:r>
      <w:proofErr w:type="spellStart"/>
      <w:r w:rsidRPr="00E97C4A">
        <w:rPr>
          <w:rFonts w:cstheme="minorHAnsi"/>
          <w:sz w:val="22"/>
          <w:szCs w:val="22"/>
          <w:shd w:val="clear" w:color="auto" w:fill="FFFFFF"/>
          <w:lang w:val="en-US"/>
        </w:rPr>
        <w:t>Kockel</w:t>
      </w:r>
      <w:proofErr w:type="spellEnd"/>
      <w:r w:rsidRPr="00E97C4A">
        <w:rPr>
          <w:rFonts w:cstheme="minorHAnsi"/>
          <w:sz w:val="22"/>
          <w:szCs w:val="22"/>
          <w:shd w:val="clear" w:color="auto" w:fill="FFFFFF"/>
          <w:lang w:val="en-US"/>
        </w:rPr>
        <w:t xml:space="preserve">, </w:t>
      </w:r>
      <w:proofErr w:type="spellStart"/>
      <w:r w:rsidRPr="00E97C4A">
        <w:rPr>
          <w:rFonts w:cstheme="minorHAnsi"/>
          <w:sz w:val="22"/>
          <w:szCs w:val="22"/>
          <w:shd w:val="clear" w:color="auto" w:fill="FFFFFF"/>
          <w:lang w:val="en-US"/>
        </w:rPr>
        <w:t>Máiréad</w:t>
      </w:r>
      <w:proofErr w:type="spellEnd"/>
      <w:r w:rsidRPr="00E97C4A">
        <w:rPr>
          <w:rFonts w:cstheme="minorHAnsi"/>
          <w:sz w:val="22"/>
          <w:szCs w:val="22"/>
          <w:shd w:val="clear" w:color="auto" w:fill="FFFFFF"/>
          <w:lang w:val="en-US"/>
        </w:rPr>
        <w:t xml:space="preserve"> </w:t>
      </w:r>
      <w:proofErr w:type="spellStart"/>
      <w:r w:rsidRPr="00E97C4A">
        <w:rPr>
          <w:rFonts w:cstheme="minorHAnsi"/>
          <w:sz w:val="22"/>
          <w:szCs w:val="22"/>
          <w:shd w:val="clear" w:color="auto" w:fill="FFFFFF"/>
          <w:lang w:val="en-US"/>
        </w:rPr>
        <w:t>Nic</w:t>
      </w:r>
      <w:proofErr w:type="spellEnd"/>
      <w:r w:rsidRPr="00E97C4A">
        <w:rPr>
          <w:rFonts w:cstheme="minorHAnsi"/>
          <w:sz w:val="22"/>
          <w:szCs w:val="22"/>
          <w:shd w:val="clear" w:color="auto" w:fill="FFFFFF"/>
          <w:lang w:val="en-US"/>
        </w:rPr>
        <w:t xml:space="preserve"> </w:t>
      </w:r>
      <w:proofErr w:type="spellStart"/>
      <w:r w:rsidRPr="00E97C4A">
        <w:rPr>
          <w:rFonts w:cstheme="minorHAnsi"/>
          <w:sz w:val="22"/>
          <w:szCs w:val="22"/>
          <w:shd w:val="clear" w:color="auto" w:fill="FFFFFF"/>
          <w:lang w:val="en-US"/>
        </w:rPr>
        <w:t>Craith</w:t>
      </w:r>
      <w:proofErr w:type="spellEnd"/>
      <w:r w:rsidRPr="00E97C4A">
        <w:rPr>
          <w:rFonts w:cstheme="minorHAnsi"/>
          <w:sz w:val="22"/>
          <w:szCs w:val="22"/>
          <w:shd w:val="clear" w:color="auto" w:fill="FFFFFF"/>
          <w:lang w:val="en-US"/>
        </w:rPr>
        <w:t xml:space="preserve"> and Jonas </w:t>
      </w:r>
      <w:proofErr w:type="spellStart"/>
      <w:r w:rsidRPr="00E97C4A">
        <w:rPr>
          <w:rFonts w:cstheme="minorHAnsi"/>
          <w:sz w:val="22"/>
          <w:szCs w:val="22"/>
          <w:shd w:val="clear" w:color="auto" w:fill="FFFFFF"/>
          <w:lang w:val="en-US"/>
        </w:rPr>
        <w:t>Frykman</w:t>
      </w:r>
      <w:proofErr w:type="spellEnd"/>
      <w:r w:rsidRPr="00E97C4A">
        <w:rPr>
          <w:rFonts w:cstheme="minorHAnsi"/>
          <w:sz w:val="22"/>
          <w:szCs w:val="22"/>
          <w:shd w:val="clear" w:color="auto" w:fill="FFFFFF"/>
          <w:lang w:val="en-US"/>
        </w:rPr>
        <w:t>. New-York: Blackwell, 2012.</w:t>
      </w:r>
    </w:p>
    <w:p w:rsidR="00E97C4A" w:rsidRPr="00E97C4A" w:rsidRDefault="00E97C4A" w:rsidP="00E97C4A">
      <w:pPr>
        <w:pStyle w:val="FootnoteText"/>
        <w:spacing w:after="120" w:line="276" w:lineRule="auto"/>
        <w:ind w:left="567" w:hanging="567"/>
        <w:rPr>
          <w:rFonts w:cstheme="minorHAnsi"/>
          <w:sz w:val="22"/>
          <w:szCs w:val="22"/>
          <w:shd w:val="clear" w:color="auto" w:fill="FFFFFF"/>
          <w:lang w:val="en-US"/>
        </w:rPr>
      </w:pPr>
      <w:r w:rsidRPr="00E97C4A">
        <w:rPr>
          <w:rFonts w:cstheme="minorHAnsi"/>
          <w:sz w:val="22"/>
          <w:szCs w:val="22"/>
          <w:shd w:val="clear" w:color="auto" w:fill="FFFFFF"/>
          <w:lang w:val="en-US"/>
        </w:rPr>
        <w:t xml:space="preserve">McNeill, Donald. </w:t>
      </w:r>
      <w:r w:rsidRPr="00E97C4A">
        <w:rPr>
          <w:rFonts w:cstheme="minorHAnsi"/>
          <w:i/>
          <w:sz w:val="22"/>
          <w:szCs w:val="22"/>
          <w:shd w:val="clear" w:color="auto" w:fill="FFFFFF"/>
          <w:lang w:val="en-US"/>
        </w:rPr>
        <w:t>New Europe: Imagined Space</w:t>
      </w:r>
      <w:r w:rsidRPr="00E97C4A">
        <w:rPr>
          <w:rFonts w:cstheme="minorHAnsi"/>
          <w:sz w:val="22"/>
          <w:szCs w:val="22"/>
          <w:shd w:val="clear" w:color="auto" w:fill="FFFFFF"/>
          <w:lang w:val="en-US"/>
        </w:rPr>
        <w:t>. London: Arnold, 2004.</w:t>
      </w:r>
    </w:p>
    <w:p w:rsidR="00E97C4A" w:rsidRPr="00E97C4A" w:rsidRDefault="00E97C4A" w:rsidP="00E97C4A">
      <w:pPr>
        <w:pStyle w:val="FootnoteText"/>
        <w:spacing w:after="120" w:line="276" w:lineRule="auto"/>
        <w:ind w:left="567" w:hanging="567"/>
        <w:rPr>
          <w:rFonts w:cstheme="minorHAnsi"/>
          <w:sz w:val="22"/>
          <w:szCs w:val="22"/>
          <w:shd w:val="clear" w:color="auto" w:fill="FFFFFF"/>
          <w:lang w:val="en-US"/>
        </w:rPr>
      </w:pPr>
      <w:r w:rsidRPr="00E97C4A">
        <w:rPr>
          <w:rFonts w:cstheme="minorHAnsi"/>
          <w:sz w:val="22"/>
          <w:szCs w:val="22"/>
          <w:shd w:val="clear" w:color="auto" w:fill="FFFFFF"/>
          <w:lang w:val="en-US"/>
        </w:rPr>
        <w:t xml:space="preserve">Patel, Kiran Klaus. ‘Integration through Expertise: Transnational Experts in European Cultural Policies.’ In: </w:t>
      </w:r>
      <w:r w:rsidRPr="00E97C4A">
        <w:rPr>
          <w:rFonts w:cstheme="minorHAnsi"/>
          <w:i/>
          <w:sz w:val="22"/>
          <w:szCs w:val="22"/>
          <w:shd w:val="clear" w:color="auto" w:fill="FFFFFF"/>
          <w:lang w:val="en-US"/>
        </w:rPr>
        <w:t>The Cultural Politics of Europe: European Capitals of Culture and European Union Since the 1980s</w:t>
      </w:r>
      <w:r w:rsidRPr="00E97C4A">
        <w:rPr>
          <w:rFonts w:cstheme="minorHAnsi"/>
          <w:sz w:val="22"/>
          <w:szCs w:val="22"/>
          <w:shd w:val="clear" w:color="auto" w:fill="FFFFFF"/>
          <w:lang w:val="en-US"/>
        </w:rPr>
        <w:t>, edited by Kiran Klaus Patel (London: Routledge, 2013), 72-92.</w:t>
      </w:r>
    </w:p>
    <w:p w:rsidR="00E97C4A" w:rsidRPr="00E97C4A" w:rsidRDefault="00447204" w:rsidP="00E97C4A">
      <w:pPr>
        <w:pStyle w:val="FootnoteText"/>
        <w:spacing w:after="120" w:line="276" w:lineRule="auto"/>
        <w:ind w:left="567" w:hanging="567"/>
        <w:rPr>
          <w:rFonts w:cstheme="minorHAnsi"/>
          <w:sz w:val="22"/>
          <w:szCs w:val="22"/>
          <w:shd w:val="clear" w:color="auto" w:fill="FFFFFF"/>
          <w:lang w:val="en-US"/>
        </w:rPr>
      </w:pPr>
      <w:hyperlink r:id="rId11" w:history="1">
        <w:r w:rsidR="00E97C4A" w:rsidRPr="00E97C4A">
          <w:rPr>
            <w:rFonts w:cstheme="minorHAnsi"/>
            <w:sz w:val="22"/>
            <w:szCs w:val="22"/>
            <w:shd w:val="clear" w:color="auto" w:fill="FFFFFF"/>
            <w:lang w:val="en-US"/>
          </w:rPr>
          <w:t>Rebuilding on Ruins: Transformation of Legacies in Europe</w:t>
        </w:r>
      </w:hyperlink>
    </w:p>
    <w:p w:rsidR="00AD0C32" w:rsidRPr="00E97C4A" w:rsidRDefault="00AD0C32" w:rsidP="00E97C4A">
      <w:pPr>
        <w:spacing w:after="120"/>
        <w:ind w:left="567" w:hanging="567"/>
        <w:rPr>
          <w:rFonts w:cstheme="minorHAnsi"/>
          <w:shd w:val="clear" w:color="auto" w:fill="FFFFFF"/>
          <w:lang w:val="en-US"/>
        </w:rPr>
      </w:pPr>
      <w:proofErr w:type="spellStart"/>
      <w:r w:rsidRPr="00E97C4A">
        <w:rPr>
          <w:rFonts w:cstheme="minorHAnsi"/>
          <w:shd w:val="clear" w:color="auto" w:fill="FFFFFF"/>
          <w:lang w:val="en-US"/>
        </w:rPr>
        <w:t>Olwig</w:t>
      </w:r>
      <w:proofErr w:type="spellEnd"/>
      <w:r w:rsidRPr="00E97C4A">
        <w:rPr>
          <w:rFonts w:cstheme="minorHAnsi"/>
          <w:shd w:val="clear" w:color="auto" w:fill="FFFFFF"/>
          <w:lang w:val="en-US"/>
        </w:rPr>
        <w:t xml:space="preserve">, Kenneth R. </w:t>
      </w:r>
      <w:r w:rsidR="00A276C2" w:rsidRPr="00E97C4A">
        <w:rPr>
          <w:rFonts w:cstheme="minorHAnsi"/>
          <w:shd w:val="clear" w:color="auto" w:fill="FFFFFF"/>
          <w:lang w:val="en-US"/>
        </w:rPr>
        <w:t>‘</w:t>
      </w:r>
      <w:r w:rsidRPr="00E97C4A">
        <w:rPr>
          <w:rFonts w:cstheme="minorHAnsi"/>
          <w:shd w:val="clear" w:color="auto" w:fill="FFFFFF"/>
          <w:lang w:val="en-US"/>
        </w:rPr>
        <w:t>Recovering the Substantive Nature of Landscape.</w:t>
      </w:r>
      <w:r w:rsidR="00A276C2" w:rsidRPr="00E97C4A">
        <w:rPr>
          <w:rFonts w:cstheme="minorHAnsi"/>
          <w:shd w:val="clear" w:color="auto" w:fill="FFFFFF"/>
          <w:lang w:val="en-US"/>
        </w:rPr>
        <w:t>’</w:t>
      </w:r>
      <w:r w:rsidRPr="00E97C4A">
        <w:rPr>
          <w:rFonts w:cstheme="minorHAnsi"/>
          <w:shd w:val="clear" w:color="auto" w:fill="FFFFFF"/>
          <w:lang w:val="en-US"/>
        </w:rPr>
        <w:t> </w:t>
      </w:r>
      <w:r w:rsidRPr="00E97C4A">
        <w:rPr>
          <w:rFonts w:cstheme="minorHAnsi"/>
          <w:i/>
          <w:shd w:val="clear" w:color="auto" w:fill="FFFFFF"/>
          <w:lang w:val="en-US"/>
        </w:rPr>
        <w:t>Annals of the Association of American Geographers </w:t>
      </w:r>
      <w:r w:rsidRPr="00E97C4A">
        <w:rPr>
          <w:rFonts w:cstheme="minorHAnsi"/>
          <w:shd w:val="clear" w:color="auto" w:fill="FFFFFF"/>
          <w:lang w:val="en-US"/>
        </w:rPr>
        <w:t>86, no. 4 (1996): 630-</w:t>
      </w:r>
      <w:r w:rsidR="00A276C2" w:rsidRPr="00E97C4A">
        <w:rPr>
          <w:rFonts w:cstheme="minorHAnsi"/>
          <w:shd w:val="clear" w:color="auto" w:fill="FFFFFF"/>
          <w:lang w:val="en-US"/>
        </w:rPr>
        <w:t>6</w:t>
      </w:r>
      <w:r w:rsidRPr="00E97C4A">
        <w:rPr>
          <w:rFonts w:cstheme="minorHAnsi"/>
          <w:shd w:val="clear" w:color="auto" w:fill="FFFFFF"/>
          <w:lang w:val="en-US"/>
        </w:rPr>
        <w:t>53. doi:10.1111/j.1467-8306.1996.tb01770.x.</w:t>
      </w:r>
    </w:p>
    <w:p w:rsidR="00F9051B" w:rsidRPr="00E97C4A" w:rsidRDefault="00F9051B" w:rsidP="00E97C4A">
      <w:pPr>
        <w:spacing w:after="120"/>
        <w:ind w:left="567" w:hanging="567"/>
        <w:rPr>
          <w:rFonts w:cstheme="minorHAnsi"/>
          <w:lang w:val="fr-FR"/>
        </w:rPr>
      </w:pPr>
      <w:proofErr w:type="spellStart"/>
      <w:r w:rsidRPr="00E97C4A">
        <w:rPr>
          <w:rFonts w:cstheme="minorHAnsi"/>
          <w:shd w:val="clear" w:color="auto" w:fill="FFFFFF"/>
          <w:lang w:val="fr-FR"/>
        </w:rPr>
        <w:t>Pitte</w:t>
      </w:r>
      <w:proofErr w:type="spellEnd"/>
      <w:r w:rsidRPr="00E97C4A">
        <w:rPr>
          <w:rFonts w:cstheme="minorHAnsi"/>
          <w:shd w:val="clear" w:color="auto" w:fill="FFFFFF"/>
          <w:lang w:val="fr-FR"/>
        </w:rPr>
        <w:t>, Jean-Robert. </w:t>
      </w:r>
      <w:r w:rsidR="00E97C4A" w:rsidRPr="00E97C4A">
        <w:rPr>
          <w:rFonts w:cstheme="minorHAnsi"/>
          <w:i/>
          <w:iCs/>
          <w:shd w:val="clear" w:color="auto" w:fill="FFFFFF"/>
          <w:lang w:val="fr-FR"/>
        </w:rPr>
        <w:t xml:space="preserve">Histoire du paysage </w:t>
      </w:r>
      <w:proofErr w:type="spellStart"/>
      <w:r w:rsidR="00E97C4A" w:rsidRPr="00E97C4A">
        <w:rPr>
          <w:rFonts w:cstheme="minorHAnsi"/>
          <w:i/>
          <w:iCs/>
          <w:shd w:val="clear" w:color="auto" w:fill="FFFFFF"/>
          <w:lang w:val="fr-FR"/>
        </w:rPr>
        <w:t>f</w:t>
      </w:r>
      <w:r w:rsidRPr="00E97C4A">
        <w:rPr>
          <w:rFonts w:cstheme="minorHAnsi"/>
          <w:i/>
          <w:iCs/>
          <w:shd w:val="clear" w:color="auto" w:fill="FFFFFF"/>
          <w:lang w:val="fr-FR"/>
        </w:rPr>
        <w:t>rançais</w:t>
      </w:r>
      <w:proofErr w:type="spellEnd"/>
      <w:r w:rsidRPr="00E97C4A">
        <w:rPr>
          <w:rFonts w:cstheme="minorHAnsi"/>
          <w:shd w:val="clear" w:color="auto" w:fill="FFFFFF"/>
          <w:lang w:val="fr-FR"/>
        </w:rPr>
        <w:t xml:space="preserve">. Collection Approches. Paris: </w:t>
      </w:r>
      <w:proofErr w:type="spellStart"/>
      <w:r w:rsidRPr="00E97C4A">
        <w:rPr>
          <w:rFonts w:cstheme="minorHAnsi"/>
          <w:shd w:val="clear" w:color="auto" w:fill="FFFFFF"/>
          <w:lang w:val="fr-FR"/>
        </w:rPr>
        <w:t>Tallandier</w:t>
      </w:r>
      <w:proofErr w:type="spellEnd"/>
      <w:r w:rsidRPr="00E97C4A">
        <w:rPr>
          <w:rFonts w:cstheme="minorHAnsi"/>
          <w:shd w:val="clear" w:color="auto" w:fill="FFFFFF"/>
          <w:lang w:val="fr-FR"/>
        </w:rPr>
        <w:t>, 1983.</w:t>
      </w:r>
    </w:p>
    <w:p w:rsidR="00EC4D36" w:rsidRPr="00E97C4A" w:rsidRDefault="00EC4D36" w:rsidP="00E97C4A">
      <w:pPr>
        <w:spacing w:after="120"/>
        <w:ind w:left="567"/>
        <w:rPr>
          <w:rFonts w:cstheme="minorHAnsi"/>
          <w:lang w:val="fr-FR"/>
        </w:rPr>
      </w:pPr>
    </w:p>
    <w:sectPr w:rsidR="00EC4D36" w:rsidRPr="00E97C4A" w:rsidSect="005E00A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925" w:rsidRDefault="00071925" w:rsidP="005A4AFD">
      <w:pPr>
        <w:spacing w:after="0" w:line="240" w:lineRule="auto"/>
      </w:pPr>
      <w:r>
        <w:separator/>
      </w:r>
    </w:p>
  </w:endnote>
  <w:endnote w:type="continuationSeparator" w:id="0">
    <w:p w:rsidR="00071925" w:rsidRDefault="00071925" w:rsidP="005A4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195379"/>
      <w:docPartObj>
        <w:docPartGallery w:val="Page Numbers (Bottom of Page)"/>
        <w:docPartUnique/>
      </w:docPartObj>
    </w:sdtPr>
    <w:sdtEndPr/>
    <w:sdtContent>
      <w:p w:rsidR="0092581A" w:rsidRDefault="005E00A5">
        <w:pPr>
          <w:pStyle w:val="Footer"/>
          <w:jc w:val="center"/>
        </w:pPr>
        <w:r>
          <w:fldChar w:fldCharType="begin"/>
        </w:r>
        <w:r w:rsidR="0092581A">
          <w:instrText>PAGE   \* MERGEFORMAT</w:instrText>
        </w:r>
        <w:r>
          <w:fldChar w:fldCharType="separate"/>
        </w:r>
        <w:r w:rsidR="00447204">
          <w:rPr>
            <w:noProof/>
          </w:rPr>
          <w:t>1</w:t>
        </w:r>
        <w:r>
          <w:fldChar w:fldCharType="end"/>
        </w:r>
      </w:p>
    </w:sdtContent>
  </w:sdt>
  <w:p w:rsidR="0092581A" w:rsidRDefault="00925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925" w:rsidRDefault="00071925" w:rsidP="005A4AFD">
      <w:pPr>
        <w:spacing w:after="0" w:line="240" w:lineRule="auto"/>
      </w:pPr>
      <w:r>
        <w:separator/>
      </w:r>
    </w:p>
  </w:footnote>
  <w:footnote w:type="continuationSeparator" w:id="0">
    <w:p w:rsidR="00071925" w:rsidRDefault="00071925" w:rsidP="005A4AFD">
      <w:pPr>
        <w:spacing w:after="0" w:line="240" w:lineRule="auto"/>
      </w:pPr>
      <w:r>
        <w:continuationSeparator/>
      </w:r>
    </w:p>
  </w:footnote>
  <w:footnote w:id="1">
    <w:p w:rsidR="00271B98" w:rsidRPr="00FB742C" w:rsidRDefault="00271B98" w:rsidP="00AD0C32">
      <w:pPr>
        <w:pStyle w:val="FootnoteText"/>
        <w:tabs>
          <w:tab w:val="left" w:pos="855"/>
        </w:tabs>
        <w:rPr>
          <w:lang w:val="en-US"/>
        </w:rPr>
      </w:pPr>
      <w:r w:rsidRPr="00A276C2">
        <w:rPr>
          <w:rStyle w:val="FootnoteReference"/>
        </w:rPr>
        <w:footnoteRef/>
      </w:r>
      <w:r w:rsidRPr="00A276C2">
        <w:rPr>
          <w:lang w:val="en-US"/>
        </w:rPr>
        <w:t xml:space="preserve"> </w:t>
      </w:r>
      <w:r w:rsidR="00A276C2" w:rsidRPr="00A276C2">
        <w:rPr>
          <w:lang w:val="en-US"/>
        </w:rPr>
        <w:t xml:space="preserve">See the World Rural Landscapes </w:t>
      </w:r>
      <w:r w:rsidR="00A276C2">
        <w:rPr>
          <w:lang w:val="en-US"/>
        </w:rPr>
        <w:t>i</w:t>
      </w:r>
      <w:r w:rsidR="00A276C2" w:rsidRPr="00A276C2">
        <w:rPr>
          <w:lang w:val="en-US"/>
        </w:rPr>
        <w:t xml:space="preserve">nitiative: </w:t>
      </w:r>
      <w:hyperlink r:id="rId1" w:history="1">
        <w:r w:rsidR="00A276C2" w:rsidRPr="00A276C2">
          <w:rPr>
            <w:rStyle w:val="Hyperlink"/>
            <w:lang w:val="en-US"/>
          </w:rPr>
          <w:t>http://www.worldrurallandscapes.org/</w:t>
        </w:r>
      </w:hyperlink>
      <w:r w:rsidR="00A276C2" w:rsidRPr="00A276C2">
        <w:rPr>
          <w:lang w:val="en-US"/>
        </w:rPr>
        <w:t xml:space="preserve"> [accessed 22-12-2018]</w:t>
      </w:r>
    </w:p>
  </w:footnote>
  <w:footnote w:id="2">
    <w:p w:rsidR="00271B98" w:rsidRPr="00EC4D36" w:rsidRDefault="00271B98" w:rsidP="00FB742C">
      <w:pPr>
        <w:pStyle w:val="FootnoteText"/>
        <w:rPr>
          <w:rFonts w:ascii="Arial" w:eastAsia="Times New Roman" w:hAnsi="Arial" w:cs="Arial"/>
          <w:color w:val="333333"/>
          <w:sz w:val="21"/>
          <w:szCs w:val="21"/>
          <w:lang w:val="en-US" w:eastAsia="nl-NL"/>
        </w:rPr>
      </w:pPr>
      <w:r w:rsidRPr="00FB742C">
        <w:rPr>
          <w:lang w:val="en-US"/>
        </w:rPr>
        <w:footnoteRef/>
      </w:r>
      <w:r w:rsidRPr="00FB742C">
        <w:rPr>
          <w:lang w:val="en-US"/>
        </w:rPr>
        <w:t xml:space="preserve"> </w:t>
      </w:r>
      <w:r w:rsidR="00E97C4A">
        <w:rPr>
          <w:lang w:val="en-US"/>
        </w:rPr>
        <w:t xml:space="preserve">Cosgrove, Denis. </w:t>
      </w:r>
      <w:r w:rsidR="00E97C4A" w:rsidRPr="00E97C4A">
        <w:rPr>
          <w:i/>
          <w:lang w:val="en-US"/>
        </w:rPr>
        <w:t>Social formation and symbolic landscape</w:t>
      </w:r>
      <w:r w:rsidR="00E97C4A">
        <w:rPr>
          <w:lang w:val="en-US"/>
        </w:rPr>
        <w:t xml:space="preserve">. University of Wisconsin Press, Madison, 1998 (original ed. 1984), 13. </w:t>
      </w:r>
      <w:r w:rsidR="00A276C2">
        <w:rPr>
          <w:lang w:val="en-US"/>
        </w:rPr>
        <w:t>Cosgrove, Denis. ‘</w:t>
      </w:r>
      <w:r w:rsidR="00FB742C" w:rsidRPr="00FB742C">
        <w:rPr>
          <w:lang w:val="en-US"/>
        </w:rPr>
        <w:t>Prospect, Perspective and the E</w:t>
      </w:r>
      <w:r w:rsidR="00A276C2">
        <w:rPr>
          <w:lang w:val="en-US"/>
        </w:rPr>
        <w:t>volution of the Landscape Idea.’</w:t>
      </w:r>
      <w:r w:rsidR="00FB742C" w:rsidRPr="00FB742C">
        <w:rPr>
          <w:lang w:val="en-US"/>
        </w:rPr>
        <w:t> </w:t>
      </w:r>
      <w:r w:rsidR="00FB742C" w:rsidRPr="00FB742C">
        <w:rPr>
          <w:i/>
          <w:lang w:val="en-US"/>
        </w:rPr>
        <w:t>Transactions of the Institute of British Geographers </w:t>
      </w:r>
      <w:r w:rsidR="00FB742C" w:rsidRPr="00FB742C">
        <w:rPr>
          <w:lang w:val="en-US"/>
        </w:rPr>
        <w:t>10, no. 1 (1985): 45-62. doi:10.2307/622249</w:t>
      </w:r>
    </w:p>
  </w:footnote>
  <w:footnote w:id="3">
    <w:p w:rsidR="00271B98" w:rsidRPr="00AD0C32" w:rsidRDefault="00271B98">
      <w:pPr>
        <w:pStyle w:val="FootnoteText"/>
        <w:rPr>
          <w:i/>
          <w:lang w:val="en-US"/>
        </w:rPr>
      </w:pPr>
      <w:r>
        <w:rPr>
          <w:rStyle w:val="FootnoteReference"/>
        </w:rPr>
        <w:footnoteRef/>
      </w:r>
      <w:r w:rsidRPr="00FB742C">
        <w:rPr>
          <w:lang w:val="en-US"/>
        </w:rPr>
        <w:t xml:space="preserve"> </w:t>
      </w:r>
      <w:r w:rsidR="00AD0C32" w:rsidRPr="00AD0C32">
        <w:rPr>
          <w:lang w:val="en-US"/>
        </w:rPr>
        <w:t>Stephen Daniels, </w:t>
      </w:r>
      <w:r w:rsidR="00AD0C32">
        <w:rPr>
          <w:i/>
          <w:lang w:val="en-US"/>
        </w:rPr>
        <w:t>Fields of Vision</w:t>
      </w:r>
      <w:r w:rsidR="00AD0C32" w:rsidRPr="00AD0C32">
        <w:rPr>
          <w:i/>
          <w:lang w:val="en-US"/>
        </w:rPr>
        <w:t>: Landscape Imagery and National Identity in England and the United States</w:t>
      </w:r>
      <w:r w:rsidR="00AD0C32">
        <w:rPr>
          <w:lang w:val="en-US"/>
        </w:rPr>
        <w:t xml:space="preserve"> (</w:t>
      </w:r>
      <w:r w:rsidR="00AD0C32" w:rsidRPr="00AD0C32">
        <w:rPr>
          <w:lang w:val="en-US"/>
        </w:rPr>
        <w:t>Princeton: Princeton University Press, 1993</w:t>
      </w:r>
      <w:r w:rsidR="00AD0C32">
        <w:rPr>
          <w:lang w:val="en-US"/>
        </w:rPr>
        <w:t>)</w:t>
      </w:r>
      <w:r w:rsidR="00AD0C32" w:rsidRPr="00AD0C32">
        <w:rPr>
          <w:lang w:val="en-US"/>
        </w:rPr>
        <w:t xml:space="preserve">; Kenneth R. </w:t>
      </w:r>
      <w:proofErr w:type="spellStart"/>
      <w:r w:rsidR="00AD0C32" w:rsidRPr="00AD0C32">
        <w:rPr>
          <w:lang w:val="en-US"/>
        </w:rPr>
        <w:t>Olwig</w:t>
      </w:r>
      <w:proofErr w:type="spellEnd"/>
      <w:r w:rsidR="00AD0C32" w:rsidRPr="00AD0C32">
        <w:rPr>
          <w:lang w:val="en-US"/>
        </w:rPr>
        <w:t xml:space="preserve">, </w:t>
      </w:r>
      <w:r w:rsidR="00A276C2">
        <w:rPr>
          <w:lang w:val="en-US"/>
        </w:rPr>
        <w:t>‘</w:t>
      </w:r>
      <w:r w:rsidR="00AD0C32" w:rsidRPr="00AD0C32">
        <w:rPr>
          <w:lang w:val="en-US"/>
        </w:rPr>
        <w:t>Recovering the Substantive Nature of Landscape</w:t>
      </w:r>
      <w:r w:rsidR="00AD0C32">
        <w:rPr>
          <w:lang w:val="en-US"/>
        </w:rPr>
        <w:t>,</w:t>
      </w:r>
      <w:r w:rsidR="00A276C2">
        <w:rPr>
          <w:lang w:val="en-US"/>
        </w:rPr>
        <w:t>’</w:t>
      </w:r>
      <w:r w:rsidR="00AD0C32" w:rsidRPr="00AD0C32">
        <w:rPr>
          <w:lang w:val="en-US"/>
        </w:rPr>
        <w:t> </w:t>
      </w:r>
      <w:r w:rsidR="00AD0C32" w:rsidRPr="00AD0C32">
        <w:rPr>
          <w:i/>
          <w:lang w:val="en-US"/>
        </w:rPr>
        <w:t>Annals of the Association of American Geographers</w:t>
      </w:r>
      <w:r w:rsidR="00AD0C32" w:rsidRPr="00AD0C32">
        <w:rPr>
          <w:lang w:val="en-US"/>
        </w:rPr>
        <w:t xml:space="preserve"> 86, no. 4 (1996): 630-53. doi:10.1111/j.1467-8306.1996.tb01770.x; </w:t>
      </w:r>
      <w:proofErr w:type="spellStart"/>
      <w:r w:rsidR="00CB19FE">
        <w:rPr>
          <w:lang w:val="en-US"/>
        </w:rPr>
        <w:t>Raziah</w:t>
      </w:r>
      <w:proofErr w:type="spellEnd"/>
      <w:r w:rsidR="00CB19FE">
        <w:rPr>
          <w:lang w:val="en-US"/>
        </w:rPr>
        <w:t xml:space="preserve"> </w:t>
      </w:r>
      <w:r w:rsidR="00F9051B">
        <w:rPr>
          <w:lang w:val="en-US"/>
        </w:rPr>
        <w:t>A</w:t>
      </w:r>
      <w:r w:rsidR="00CB19FE">
        <w:rPr>
          <w:lang w:val="en-US"/>
        </w:rPr>
        <w:t>hmad</w:t>
      </w:r>
      <w:r w:rsidR="00F9051B">
        <w:rPr>
          <w:lang w:val="en-US"/>
        </w:rPr>
        <w:t xml:space="preserve">, </w:t>
      </w:r>
      <w:r w:rsidR="00A276C2">
        <w:rPr>
          <w:lang w:val="en-US"/>
        </w:rPr>
        <w:t>‘</w:t>
      </w:r>
      <w:r w:rsidR="00F9051B" w:rsidRPr="00F9051B">
        <w:rPr>
          <w:lang w:val="en-US"/>
        </w:rPr>
        <w:t>Cultural landscapes as heritage in Malaysia Potentials, threats &amp; current practices</w:t>
      </w:r>
      <w:r w:rsidR="00F9051B">
        <w:rPr>
          <w:lang w:val="en-US"/>
        </w:rPr>
        <w:t>,</w:t>
      </w:r>
      <w:r w:rsidR="00A276C2">
        <w:rPr>
          <w:lang w:val="en-US"/>
        </w:rPr>
        <w:t>’</w:t>
      </w:r>
      <w:r w:rsidR="00CB19FE">
        <w:rPr>
          <w:lang w:val="en-US"/>
        </w:rPr>
        <w:t xml:space="preserve"> </w:t>
      </w:r>
      <w:r w:rsidR="00F9051B">
        <w:rPr>
          <w:lang w:val="en-US"/>
        </w:rPr>
        <w:t xml:space="preserve">PhD Thesis Utrecht University, 2013. </w:t>
      </w:r>
    </w:p>
  </w:footnote>
  <w:footnote w:id="4">
    <w:p w:rsidR="00271B98" w:rsidRPr="00EC4D36" w:rsidRDefault="00271B98" w:rsidP="00CB19FE">
      <w:pPr>
        <w:pStyle w:val="NormalWeb"/>
        <w:shd w:val="clear" w:color="auto" w:fill="FFFFFF"/>
        <w:spacing w:before="0" w:beforeAutospacing="0" w:after="150" w:afterAutospacing="0"/>
        <w:rPr>
          <w:rFonts w:asciiTheme="minorHAnsi" w:eastAsiaTheme="minorHAnsi" w:hAnsiTheme="minorHAnsi" w:cstheme="minorBidi"/>
          <w:sz w:val="20"/>
          <w:szCs w:val="20"/>
          <w:lang w:val="en-US" w:eastAsia="en-US"/>
        </w:rPr>
      </w:pPr>
      <w:r w:rsidRPr="00EC4D36">
        <w:rPr>
          <w:rStyle w:val="FootnoteReference"/>
          <w:rFonts w:asciiTheme="minorHAnsi" w:eastAsiaTheme="minorHAnsi" w:hAnsiTheme="minorHAnsi" w:cstheme="minorBidi"/>
          <w:sz w:val="20"/>
          <w:szCs w:val="20"/>
          <w:lang w:eastAsia="en-US"/>
        </w:rPr>
        <w:footnoteRef/>
      </w:r>
      <w:r w:rsidRPr="00EC4D36">
        <w:rPr>
          <w:rStyle w:val="FootnoteReference"/>
          <w:rFonts w:asciiTheme="minorHAnsi" w:eastAsiaTheme="minorHAnsi" w:hAnsiTheme="minorHAnsi" w:cstheme="minorBidi"/>
          <w:sz w:val="20"/>
          <w:szCs w:val="20"/>
          <w:lang w:val="en-US" w:eastAsia="en-US"/>
        </w:rPr>
        <w:t xml:space="preserve"> </w:t>
      </w:r>
      <w:r w:rsidR="00CB19FE" w:rsidRPr="00CB19FE">
        <w:rPr>
          <w:rFonts w:asciiTheme="minorHAnsi" w:eastAsiaTheme="minorHAnsi" w:hAnsiTheme="minorHAnsi" w:cstheme="minorBidi"/>
          <w:i/>
          <w:sz w:val="20"/>
          <w:szCs w:val="20"/>
          <w:lang w:val="en-US" w:eastAsia="en-US"/>
        </w:rPr>
        <w:t>European Landscape Convention</w:t>
      </w:r>
      <w:r w:rsidR="00CB19FE" w:rsidRPr="00CB19FE">
        <w:rPr>
          <w:rFonts w:asciiTheme="minorHAnsi" w:eastAsiaTheme="minorHAnsi" w:hAnsiTheme="minorHAnsi" w:cstheme="minorBidi"/>
          <w:sz w:val="20"/>
          <w:szCs w:val="20"/>
          <w:lang w:val="en-US" w:eastAsia="en-US"/>
        </w:rPr>
        <w:t xml:space="preserve">, </w:t>
      </w:r>
      <w:r w:rsidR="00EC4D36">
        <w:rPr>
          <w:rFonts w:asciiTheme="minorHAnsi" w:eastAsiaTheme="minorHAnsi" w:hAnsiTheme="minorHAnsi" w:cstheme="minorBidi"/>
          <w:sz w:val="20"/>
          <w:szCs w:val="20"/>
          <w:lang w:val="en-US" w:eastAsia="en-US"/>
        </w:rPr>
        <w:t xml:space="preserve">Florence, 20 October 2000, </w:t>
      </w:r>
      <w:r w:rsidR="00CB19FE" w:rsidRPr="00EC4D36">
        <w:rPr>
          <w:rFonts w:asciiTheme="minorHAnsi" w:eastAsiaTheme="minorHAnsi" w:hAnsiTheme="minorHAnsi" w:cstheme="minorBidi"/>
          <w:i/>
          <w:sz w:val="20"/>
          <w:szCs w:val="20"/>
          <w:lang w:val="en-US" w:eastAsia="en-US"/>
        </w:rPr>
        <w:t>European Treaties Series</w:t>
      </w:r>
      <w:r w:rsidR="00EC4D36">
        <w:rPr>
          <w:rFonts w:asciiTheme="minorHAnsi" w:eastAsiaTheme="minorHAnsi" w:hAnsiTheme="minorHAnsi" w:cstheme="minorBidi"/>
          <w:sz w:val="20"/>
          <w:szCs w:val="20"/>
          <w:lang w:val="en-US" w:eastAsia="en-US"/>
        </w:rPr>
        <w:t xml:space="preserve">, </w:t>
      </w:r>
      <w:r w:rsidR="00CB19FE" w:rsidRPr="00CB19FE">
        <w:rPr>
          <w:rFonts w:asciiTheme="minorHAnsi" w:eastAsiaTheme="minorHAnsi" w:hAnsiTheme="minorHAnsi" w:cstheme="minorBidi"/>
          <w:sz w:val="20"/>
          <w:szCs w:val="20"/>
          <w:lang w:val="en-US" w:eastAsia="en-US"/>
        </w:rPr>
        <w:t xml:space="preserve"> No. </w:t>
      </w:r>
      <w:r w:rsidR="00CB19FE">
        <w:rPr>
          <w:rFonts w:asciiTheme="minorHAnsi" w:eastAsiaTheme="minorHAnsi" w:hAnsiTheme="minorHAnsi" w:cstheme="minorBidi"/>
          <w:sz w:val="20"/>
          <w:szCs w:val="20"/>
          <w:lang w:val="en-US" w:eastAsia="en-US"/>
        </w:rPr>
        <w:t xml:space="preserve">176, </w:t>
      </w:r>
      <w:r w:rsidR="00EC4D36">
        <w:rPr>
          <w:rFonts w:asciiTheme="minorHAnsi" w:eastAsiaTheme="minorHAnsi" w:hAnsiTheme="minorHAnsi" w:cstheme="minorBidi"/>
          <w:sz w:val="20"/>
          <w:szCs w:val="20"/>
          <w:lang w:val="en-US" w:eastAsia="en-US"/>
        </w:rPr>
        <w:t xml:space="preserve">p. </w:t>
      </w:r>
      <w:r w:rsidR="00CB19FE">
        <w:rPr>
          <w:rFonts w:asciiTheme="minorHAnsi" w:eastAsiaTheme="minorHAnsi" w:hAnsiTheme="minorHAnsi" w:cstheme="minorBidi"/>
          <w:sz w:val="20"/>
          <w:szCs w:val="20"/>
          <w:lang w:val="en-US" w:eastAsia="en-US"/>
        </w:rPr>
        <w:t>2.</w:t>
      </w:r>
      <w:r w:rsidR="00CB19FE" w:rsidRPr="00CB19FE">
        <w:rPr>
          <w:rFonts w:asciiTheme="minorHAnsi" w:eastAsiaTheme="minorHAnsi" w:hAnsiTheme="minorHAnsi" w:cstheme="minorBidi"/>
          <w:sz w:val="20"/>
          <w:szCs w:val="20"/>
          <w:lang w:val="en-US" w:eastAsia="en-US"/>
        </w:rPr>
        <w:t xml:space="preserve"> </w:t>
      </w:r>
      <w:r w:rsidR="00EC4D36" w:rsidRPr="00EC4D36">
        <w:rPr>
          <w:rFonts w:asciiTheme="minorHAnsi" w:eastAsiaTheme="minorHAnsi" w:hAnsiTheme="minorHAnsi" w:cstheme="minorBidi"/>
          <w:sz w:val="20"/>
          <w:szCs w:val="20"/>
          <w:lang w:val="en-US" w:eastAsia="en-US"/>
        </w:rPr>
        <w:t>available from</w:t>
      </w:r>
      <w:r w:rsidR="00EC4D36" w:rsidRPr="00CB19FE">
        <w:rPr>
          <w:rFonts w:asciiTheme="minorHAnsi" w:eastAsiaTheme="minorHAnsi" w:hAnsiTheme="minorHAnsi" w:cstheme="minorBidi"/>
          <w:sz w:val="20"/>
          <w:szCs w:val="20"/>
          <w:lang w:val="en-US" w:eastAsia="en-US"/>
        </w:rPr>
        <w:t xml:space="preserve"> </w:t>
      </w:r>
      <w:r w:rsidR="00CB19FE" w:rsidRPr="00CB19FE">
        <w:rPr>
          <w:rFonts w:asciiTheme="minorHAnsi" w:eastAsiaTheme="minorHAnsi" w:hAnsiTheme="minorHAnsi" w:cstheme="minorBidi"/>
          <w:sz w:val="20"/>
          <w:szCs w:val="20"/>
          <w:lang w:val="en-US" w:eastAsia="en-US"/>
        </w:rPr>
        <w:t>https://rm.coe.int/1680080621</w:t>
      </w:r>
    </w:p>
  </w:footnote>
  <w:footnote w:id="5">
    <w:p w:rsidR="002C68F3" w:rsidRPr="00E97C4A" w:rsidRDefault="00271B98" w:rsidP="00E97C4A">
      <w:pPr>
        <w:pStyle w:val="FootnoteText"/>
        <w:rPr>
          <w:rFonts w:cstheme="minorHAnsi"/>
          <w:sz w:val="22"/>
          <w:szCs w:val="22"/>
          <w:lang w:val="en-US"/>
        </w:rPr>
      </w:pPr>
      <w:r w:rsidRPr="002C68F3">
        <w:rPr>
          <w:rStyle w:val="FootnoteReference"/>
          <w:rFonts w:cstheme="minorHAnsi"/>
          <w:sz w:val="22"/>
          <w:szCs w:val="22"/>
        </w:rPr>
        <w:footnoteRef/>
      </w:r>
      <w:r w:rsidR="002C68F3" w:rsidRPr="00E97C4A">
        <w:rPr>
          <w:rFonts w:cstheme="minorHAnsi"/>
          <w:sz w:val="22"/>
          <w:szCs w:val="22"/>
          <w:lang w:val="en-US"/>
        </w:rPr>
        <w:t xml:space="preserve"> </w:t>
      </w:r>
      <w:r w:rsidR="00E97C4A" w:rsidRPr="00E97C4A">
        <w:rPr>
          <w:rFonts w:cstheme="minorHAnsi"/>
          <w:sz w:val="22"/>
          <w:szCs w:val="22"/>
          <w:lang w:val="en-US"/>
        </w:rPr>
        <w:t>Ashworth , G.J. &amp; B. Graham</w:t>
      </w:r>
      <w:r w:rsidR="00E97C4A">
        <w:rPr>
          <w:rFonts w:cstheme="minorHAnsi"/>
          <w:sz w:val="22"/>
          <w:szCs w:val="22"/>
          <w:lang w:val="en-US"/>
        </w:rPr>
        <w:t>.</w:t>
      </w:r>
      <w:r w:rsidR="00E97C4A" w:rsidRPr="00E97C4A">
        <w:rPr>
          <w:rFonts w:cstheme="minorHAnsi"/>
          <w:sz w:val="22"/>
          <w:szCs w:val="22"/>
          <w:lang w:val="en-US"/>
        </w:rPr>
        <w:t xml:space="preserve"> </w:t>
      </w:r>
      <w:r w:rsidR="00E97C4A" w:rsidRPr="00E97C4A">
        <w:rPr>
          <w:rFonts w:cstheme="minorHAnsi"/>
          <w:sz w:val="22"/>
          <w:szCs w:val="22"/>
        </w:rPr>
        <w:t xml:space="preserve">(1997), ‘Heritage, Identity </w:t>
      </w:r>
      <w:proofErr w:type="spellStart"/>
      <w:r w:rsidR="00E97C4A" w:rsidRPr="00E97C4A">
        <w:rPr>
          <w:rFonts w:cstheme="minorHAnsi"/>
          <w:sz w:val="22"/>
          <w:szCs w:val="22"/>
        </w:rPr>
        <w:t>and</w:t>
      </w:r>
      <w:proofErr w:type="spellEnd"/>
      <w:r w:rsidR="00E97C4A" w:rsidRPr="00E97C4A">
        <w:rPr>
          <w:rFonts w:cstheme="minorHAnsi"/>
          <w:sz w:val="22"/>
          <w:szCs w:val="22"/>
        </w:rPr>
        <w:t xml:space="preserve"> Europe</w:t>
      </w:r>
      <w:r w:rsidR="00E97C4A">
        <w:rPr>
          <w:rFonts w:cstheme="minorHAnsi"/>
          <w:sz w:val="22"/>
          <w:szCs w:val="22"/>
        </w:rPr>
        <w:t>’</w:t>
      </w:r>
      <w:r w:rsidR="00E97C4A" w:rsidRPr="00E97C4A">
        <w:rPr>
          <w:rFonts w:cstheme="minorHAnsi"/>
          <w:sz w:val="22"/>
          <w:szCs w:val="22"/>
        </w:rPr>
        <w:t xml:space="preserve">. </w:t>
      </w:r>
      <w:r w:rsidR="00E97C4A" w:rsidRPr="003048FE">
        <w:rPr>
          <w:rFonts w:cstheme="minorHAnsi"/>
          <w:i/>
          <w:sz w:val="22"/>
          <w:szCs w:val="22"/>
        </w:rPr>
        <w:t xml:space="preserve">Tijdschrift voor Economische en Sociale </w:t>
      </w:r>
      <w:proofErr w:type="spellStart"/>
      <w:r w:rsidR="00E97C4A" w:rsidRPr="003048FE">
        <w:rPr>
          <w:rFonts w:cstheme="minorHAnsi"/>
          <w:i/>
          <w:sz w:val="22"/>
          <w:szCs w:val="22"/>
        </w:rPr>
        <w:t>Geogra</w:t>
      </w:r>
      <w:r w:rsidR="00E97C4A" w:rsidRPr="00E97C4A">
        <w:rPr>
          <w:rFonts w:cstheme="minorHAnsi"/>
          <w:i/>
          <w:sz w:val="22"/>
          <w:szCs w:val="22"/>
        </w:rPr>
        <w:t>ﬁ</w:t>
      </w:r>
      <w:r w:rsidR="00E97C4A" w:rsidRPr="003048FE">
        <w:rPr>
          <w:rFonts w:cstheme="minorHAnsi"/>
          <w:i/>
          <w:sz w:val="22"/>
          <w:szCs w:val="22"/>
        </w:rPr>
        <w:t>e</w:t>
      </w:r>
      <w:proofErr w:type="spellEnd"/>
      <w:r w:rsidR="00E97C4A" w:rsidRPr="003048FE">
        <w:rPr>
          <w:rFonts w:cstheme="minorHAnsi"/>
          <w:sz w:val="22"/>
          <w:szCs w:val="22"/>
        </w:rPr>
        <w:t xml:space="preserve"> 88 (1997), 381–388. </w:t>
      </w:r>
      <w:r w:rsidR="00E97C4A" w:rsidRPr="00E97C4A">
        <w:rPr>
          <w:rFonts w:cstheme="minorHAnsi"/>
          <w:sz w:val="22"/>
          <w:szCs w:val="22"/>
          <w:lang w:val="en-US"/>
        </w:rPr>
        <w:t>On aspects of European identity, see for example</w:t>
      </w:r>
      <w:r w:rsidR="00AD0C32" w:rsidRPr="00E97C4A">
        <w:rPr>
          <w:rFonts w:cstheme="minorHAnsi"/>
          <w:sz w:val="22"/>
          <w:szCs w:val="22"/>
          <w:lang w:val="en-US"/>
        </w:rPr>
        <w:t>:</w:t>
      </w:r>
    </w:p>
    <w:p w:rsidR="00271B98" w:rsidRPr="00E97C4A" w:rsidRDefault="002C68F3">
      <w:pPr>
        <w:pStyle w:val="FootnoteText"/>
        <w:rPr>
          <w:rFonts w:cstheme="minorHAnsi"/>
          <w:sz w:val="22"/>
          <w:szCs w:val="22"/>
          <w:shd w:val="clear" w:color="auto" w:fill="FFFFFF"/>
          <w:lang w:val="en-US"/>
        </w:rPr>
      </w:pPr>
      <w:r w:rsidRPr="00E97C4A">
        <w:rPr>
          <w:rFonts w:cstheme="minorHAnsi"/>
          <w:sz w:val="22"/>
          <w:szCs w:val="22"/>
          <w:shd w:val="clear" w:color="auto" w:fill="FFFFFF"/>
          <w:lang w:val="en-US"/>
        </w:rPr>
        <w:t>Macdonald, Sharon. </w:t>
      </w:r>
      <w:proofErr w:type="spellStart"/>
      <w:r w:rsidRPr="00E97C4A">
        <w:rPr>
          <w:rFonts w:cstheme="minorHAnsi"/>
          <w:i/>
          <w:iCs/>
          <w:sz w:val="22"/>
          <w:szCs w:val="22"/>
          <w:shd w:val="clear" w:color="auto" w:fill="FFFFFF"/>
          <w:lang w:val="en-US"/>
        </w:rPr>
        <w:t>Memorylands</w:t>
      </w:r>
      <w:proofErr w:type="spellEnd"/>
      <w:r w:rsidRPr="00E97C4A">
        <w:rPr>
          <w:rFonts w:cstheme="minorHAnsi"/>
          <w:i/>
          <w:iCs/>
          <w:sz w:val="22"/>
          <w:szCs w:val="22"/>
          <w:shd w:val="clear" w:color="auto" w:fill="FFFFFF"/>
          <w:lang w:val="en-US"/>
        </w:rPr>
        <w:t>: Heritage and Identity in Europe Today</w:t>
      </w:r>
      <w:r w:rsidRPr="00E97C4A">
        <w:rPr>
          <w:rFonts w:cstheme="minorHAnsi"/>
          <w:sz w:val="22"/>
          <w:szCs w:val="22"/>
          <w:shd w:val="clear" w:color="auto" w:fill="FFFFFF"/>
          <w:lang w:val="en-US"/>
        </w:rPr>
        <w:t>. London: Routledge, 2013.</w:t>
      </w:r>
    </w:p>
    <w:p w:rsidR="002C68F3" w:rsidRPr="00E97C4A" w:rsidRDefault="002C68F3">
      <w:pPr>
        <w:pStyle w:val="FootnoteText"/>
        <w:rPr>
          <w:rFonts w:cstheme="minorHAnsi"/>
          <w:sz w:val="22"/>
          <w:szCs w:val="22"/>
          <w:shd w:val="clear" w:color="auto" w:fill="FFFFFF"/>
          <w:lang w:val="en-US"/>
        </w:rPr>
      </w:pPr>
      <w:r w:rsidRPr="00E97C4A">
        <w:rPr>
          <w:rFonts w:cstheme="minorHAnsi"/>
          <w:sz w:val="22"/>
          <w:szCs w:val="22"/>
          <w:shd w:val="clear" w:color="auto" w:fill="FFFFFF"/>
          <w:lang w:val="en-US"/>
        </w:rPr>
        <w:t xml:space="preserve">Macdonald, Sharon. </w:t>
      </w:r>
      <w:r w:rsidR="00A276C2" w:rsidRPr="00E97C4A">
        <w:rPr>
          <w:rFonts w:cstheme="minorHAnsi"/>
          <w:sz w:val="22"/>
          <w:szCs w:val="22"/>
          <w:shd w:val="clear" w:color="auto" w:fill="FFFFFF"/>
          <w:lang w:val="en-US"/>
        </w:rPr>
        <w:t>‘</w:t>
      </w:r>
      <w:proofErr w:type="spellStart"/>
      <w:r w:rsidRPr="00E97C4A">
        <w:rPr>
          <w:rFonts w:cstheme="minorHAnsi"/>
          <w:sz w:val="22"/>
          <w:szCs w:val="22"/>
          <w:shd w:val="clear" w:color="auto" w:fill="FFFFFF"/>
          <w:lang w:val="en-US"/>
        </w:rPr>
        <w:t>Presencing</w:t>
      </w:r>
      <w:proofErr w:type="spellEnd"/>
      <w:r w:rsidRPr="00E97C4A">
        <w:rPr>
          <w:rFonts w:cstheme="minorHAnsi"/>
          <w:sz w:val="22"/>
          <w:szCs w:val="22"/>
          <w:shd w:val="clear" w:color="auto" w:fill="FFFFFF"/>
          <w:lang w:val="en-US"/>
        </w:rPr>
        <w:t xml:space="preserve"> Europe’s Past.</w:t>
      </w:r>
      <w:r w:rsidR="00A276C2" w:rsidRPr="00E97C4A">
        <w:rPr>
          <w:rFonts w:cstheme="minorHAnsi"/>
          <w:sz w:val="22"/>
          <w:szCs w:val="22"/>
          <w:shd w:val="clear" w:color="auto" w:fill="FFFFFF"/>
          <w:lang w:val="en-US"/>
        </w:rPr>
        <w:t>’</w:t>
      </w:r>
      <w:r w:rsidRPr="00E97C4A">
        <w:rPr>
          <w:rFonts w:cstheme="minorHAnsi"/>
          <w:sz w:val="22"/>
          <w:szCs w:val="22"/>
          <w:shd w:val="clear" w:color="auto" w:fill="FFFFFF"/>
          <w:lang w:val="en-US"/>
        </w:rPr>
        <w:t xml:space="preserve"> In:</w:t>
      </w:r>
      <w:r w:rsidRPr="00E97C4A">
        <w:rPr>
          <w:rFonts w:cstheme="minorHAnsi"/>
          <w:i/>
          <w:sz w:val="22"/>
          <w:szCs w:val="22"/>
          <w:shd w:val="clear" w:color="auto" w:fill="FFFFFF"/>
          <w:lang w:val="en-US"/>
        </w:rPr>
        <w:t xml:space="preserve"> </w:t>
      </w:r>
      <w:hyperlink r:id="rId2" w:history="1">
        <w:r w:rsidRPr="00E97C4A">
          <w:rPr>
            <w:rFonts w:cstheme="minorHAnsi"/>
            <w:i/>
            <w:sz w:val="22"/>
            <w:szCs w:val="22"/>
            <w:shd w:val="clear" w:color="auto" w:fill="FFFFFF"/>
            <w:lang w:val="en-US"/>
          </w:rPr>
          <w:t>A Companion to the Anthropology of Europe</w:t>
        </w:r>
      </w:hyperlink>
      <w:r w:rsidRPr="00E97C4A">
        <w:rPr>
          <w:rFonts w:cstheme="minorHAnsi"/>
          <w:sz w:val="22"/>
          <w:szCs w:val="22"/>
          <w:shd w:val="clear" w:color="auto" w:fill="FFFFFF"/>
          <w:lang w:val="en-US"/>
        </w:rPr>
        <w:t xml:space="preserve">, edited by </w:t>
      </w:r>
      <w:proofErr w:type="spellStart"/>
      <w:r w:rsidRPr="00E97C4A">
        <w:rPr>
          <w:rFonts w:cstheme="minorHAnsi"/>
          <w:sz w:val="22"/>
          <w:szCs w:val="22"/>
          <w:shd w:val="clear" w:color="auto" w:fill="FFFFFF"/>
          <w:lang w:val="en-US"/>
        </w:rPr>
        <w:t>Ullrich</w:t>
      </w:r>
      <w:proofErr w:type="spellEnd"/>
      <w:r w:rsidRPr="00E97C4A">
        <w:rPr>
          <w:rFonts w:cstheme="minorHAnsi"/>
          <w:sz w:val="22"/>
          <w:szCs w:val="22"/>
          <w:shd w:val="clear" w:color="auto" w:fill="FFFFFF"/>
          <w:lang w:val="en-US"/>
        </w:rPr>
        <w:t xml:space="preserve"> </w:t>
      </w:r>
      <w:proofErr w:type="spellStart"/>
      <w:r w:rsidRPr="00E97C4A">
        <w:rPr>
          <w:rFonts w:cstheme="minorHAnsi"/>
          <w:sz w:val="22"/>
          <w:szCs w:val="22"/>
          <w:shd w:val="clear" w:color="auto" w:fill="FFFFFF"/>
          <w:lang w:val="en-US"/>
        </w:rPr>
        <w:t>Kockel</w:t>
      </w:r>
      <w:proofErr w:type="spellEnd"/>
      <w:r w:rsidRPr="00E97C4A">
        <w:rPr>
          <w:rFonts w:cstheme="minorHAnsi"/>
          <w:sz w:val="22"/>
          <w:szCs w:val="22"/>
          <w:shd w:val="clear" w:color="auto" w:fill="FFFFFF"/>
          <w:lang w:val="en-US"/>
        </w:rPr>
        <w:t xml:space="preserve">, </w:t>
      </w:r>
      <w:proofErr w:type="spellStart"/>
      <w:r w:rsidRPr="00E97C4A">
        <w:rPr>
          <w:rFonts w:cstheme="minorHAnsi"/>
          <w:sz w:val="22"/>
          <w:szCs w:val="22"/>
          <w:shd w:val="clear" w:color="auto" w:fill="FFFFFF"/>
          <w:lang w:val="en-US"/>
        </w:rPr>
        <w:t>Máiréad</w:t>
      </w:r>
      <w:proofErr w:type="spellEnd"/>
      <w:r w:rsidRPr="00E97C4A">
        <w:rPr>
          <w:rFonts w:cstheme="minorHAnsi"/>
          <w:sz w:val="22"/>
          <w:szCs w:val="22"/>
          <w:shd w:val="clear" w:color="auto" w:fill="FFFFFF"/>
          <w:lang w:val="en-US"/>
        </w:rPr>
        <w:t xml:space="preserve"> </w:t>
      </w:r>
      <w:proofErr w:type="spellStart"/>
      <w:r w:rsidRPr="00E97C4A">
        <w:rPr>
          <w:rFonts w:cstheme="minorHAnsi"/>
          <w:sz w:val="22"/>
          <w:szCs w:val="22"/>
          <w:shd w:val="clear" w:color="auto" w:fill="FFFFFF"/>
          <w:lang w:val="en-US"/>
        </w:rPr>
        <w:t>Nic</w:t>
      </w:r>
      <w:proofErr w:type="spellEnd"/>
      <w:r w:rsidRPr="00E97C4A">
        <w:rPr>
          <w:rFonts w:cstheme="minorHAnsi"/>
          <w:sz w:val="22"/>
          <w:szCs w:val="22"/>
          <w:shd w:val="clear" w:color="auto" w:fill="FFFFFF"/>
          <w:lang w:val="en-US"/>
        </w:rPr>
        <w:t xml:space="preserve"> </w:t>
      </w:r>
      <w:proofErr w:type="spellStart"/>
      <w:r w:rsidRPr="00E97C4A">
        <w:rPr>
          <w:rFonts w:cstheme="minorHAnsi"/>
          <w:sz w:val="22"/>
          <w:szCs w:val="22"/>
          <w:shd w:val="clear" w:color="auto" w:fill="FFFFFF"/>
          <w:lang w:val="en-US"/>
        </w:rPr>
        <w:t>Craith</w:t>
      </w:r>
      <w:proofErr w:type="spellEnd"/>
      <w:r w:rsidRPr="00E97C4A">
        <w:rPr>
          <w:rFonts w:cstheme="minorHAnsi"/>
          <w:sz w:val="22"/>
          <w:szCs w:val="22"/>
          <w:shd w:val="clear" w:color="auto" w:fill="FFFFFF"/>
          <w:lang w:val="en-US"/>
        </w:rPr>
        <w:t xml:space="preserve"> and Jonas </w:t>
      </w:r>
      <w:proofErr w:type="spellStart"/>
      <w:r w:rsidRPr="00E97C4A">
        <w:rPr>
          <w:rFonts w:cstheme="minorHAnsi"/>
          <w:sz w:val="22"/>
          <w:szCs w:val="22"/>
          <w:shd w:val="clear" w:color="auto" w:fill="FFFFFF"/>
          <w:lang w:val="en-US"/>
        </w:rPr>
        <w:t>Frykman</w:t>
      </w:r>
      <w:proofErr w:type="spellEnd"/>
      <w:r w:rsidRPr="00E97C4A">
        <w:rPr>
          <w:rFonts w:cstheme="minorHAnsi"/>
          <w:sz w:val="22"/>
          <w:szCs w:val="22"/>
          <w:shd w:val="clear" w:color="auto" w:fill="FFFFFF"/>
          <w:lang w:val="en-US"/>
        </w:rPr>
        <w:t>. New-York: Blackwell, 2012.</w:t>
      </w:r>
    </w:p>
    <w:p w:rsidR="002C68F3" w:rsidRPr="00E97C4A" w:rsidRDefault="002C68F3" w:rsidP="002C68F3">
      <w:pPr>
        <w:pStyle w:val="FootnoteText"/>
        <w:rPr>
          <w:rFonts w:cstheme="minorHAnsi"/>
          <w:sz w:val="22"/>
          <w:szCs w:val="22"/>
          <w:shd w:val="clear" w:color="auto" w:fill="FFFFFF"/>
          <w:lang w:val="en-US"/>
        </w:rPr>
      </w:pPr>
      <w:r w:rsidRPr="00E97C4A">
        <w:rPr>
          <w:rFonts w:cstheme="minorHAnsi"/>
          <w:sz w:val="22"/>
          <w:szCs w:val="22"/>
          <w:shd w:val="clear" w:color="auto" w:fill="FFFFFF"/>
          <w:lang w:val="en-US"/>
        </w:rPr>
        <w:t xml:space="preserve">McNeill, Donald. </w:t>
      </w:r>
      <w:r w:rsidRPr="00E97C4A">
        <w:rPr>
          <w:rFonts w:cstheme="minorHAnsi"/>
          <w:i/>
          <w:sz w:val="22"/>
          <w:szCs w:val="22"/>
          <w:shd w:val="clear" w:color="auto" w:fill="FFFFFF"/>
          <w:lang w:val="en-US"/>
        </w:rPr>
        <w:t>New Europe: Imagined Space</w:t>
      </w:r>
      <w:r w:rsidRPr="00E97C4A">
        <w:rPr>
          <w:rFonts w:cstheme="minorHAnsi"/>
          <w:sz w:val="22"/>
          <w:szCs w:val="22"/>
          <w:shd w:val="clear" w:color="auto" w:fill="FFFFFF"/>
          <w:lang w:val="en-US"/>
        </w:rPr>
        <w:t>. London: Arnold, 2004.</w:t>
      </w:r>
    </w:p>
    <w:p w:rsidR="002C68F3" w:rsidRPr="00E97C4A" w:rsidRDefault="002C68F3" w:rsidP="002C68F3">
      <w:pPr>
        <w:pStyle w:val="FootnoteText"/>
        <w:rPr>
          <w:rFonts w:cstheme="minorHAnsi"/>
          <w:sz w:val="22"/>
          <w:szCs w:val="22"/>
          <w:shd w:val="clear" w:color="auto" w:fill="FFFFFF"/>
          <w:lang w:val="en-US"/>
        </w:rPr>
      </w:pPr>
      <w:r w:rsidRPr="00E97C4A">
        <w:rPr>
          <w:rFonts w:cstheme="minorHAnsi"/>
          <w:sz w:val="22"/>
          <w:szCs w:val="22"/>
          <w:shd w:val="clear" w:color="auto" w:fill="FFFFFF"/>
          <w:lang w:val="en-US"/>
        </w:rPr>
        <w:t xml:space="preserve">Patel, Kiran Klaus. </w:t>
      </w:r>
      <w:r w:rsidR="00A276C2" w:rsidRPr="00E97C4A">
        <w:rPr>
          <w:rFonts w:cstheme="minorHAnsi"/>
          <w:sz w:val="22"/>
          <w:szCs w:val="22"/>
          <w:shd w:val="clear" w:color="auto" w:fill="FFFFFF"/>
          <w:lang w:val="en-US"/>
        </w:rPr>
        <w:t>‘</w:t>
      </w:r>
      <w:r w:rsidRPr="00E97C4A">
        <w:rPr>
          <w:rFonts w:cstheme="minorHAnsi"/>
          <w:sz w:val="22"/>
          <w:szCs w:val="22"/>
          <w:shd w:val="clear" w:color="auto" w:fill="FFFFFF"/>
          <w:lang w:val="en-US"/>
        </w:rPr>
        <w:t>Integration through Expertise: Transnational Experts in European Cultural Policies.</w:t>
      </w:r>
      <w:r w:rsidR="00A276C2" w:rsidRPr="00E97C4A">
        <w:rPr>
          <w:rFonts w:cstheme="minorHAnsi"/>
          <w:sz w:val="22"/>
          <w:szCs w:val="22"/>
          <w:shd w:val="clear" w:color="auto" w:fill="FFFFFF"/>
          <w:lang w:val="en-US"/>
        </w:rPr>
        <w:t>’</w:t>
      </w:r>
      <w:r w:rsidRPr="00E97C4A">
        <w:rPr>
          <w:rFonts w:cstheme="minorHAnsi"/>
          <w:sz w:val="22"/>
          <w:szCs w:val="22"/>
          <w:shd w:val="clear" w:color="auto" w:fill="FFFFFF"/>
          <w:lang w:val="en-US"/>
        </w:rPr>
        <w:t xml:space="preserve"> In: </w:t>
      </w:r>
      <w:r w:rsidRPr="00E97C4A">
        <w:rPr>
          <w:rFonts w:cstheme="minorHAnsi"/>
          <w:i/>
          <w:sz w:val="22"/>
          <w:szCs w:val="22"/>
          <w:shd w:val="clear" w:color="auto" w:fill="FFFFFF"/>
          <w:lang w:val="en-US"/>
        </w:rPr>
        <w:t>The Cultural Politics of Europe: European Capitals of Culture and European Union Since the 1980s</w:t>
      </w:r>
      <w:r w:rsidRPr="00E97C4A">
        <w:rPr>
          <w:rFonts w:cstheme="minorHAnsi"/>
          <w:sz w:val="22"/>
          <w:szCs w:val="22"/>
          <w:shd w:val="clear" w:color="auto" w:fill="FFFFFF"/>
          <w:lang w:val="en-US"/>
        </w:rPr>
        <w:t>, edited by Kiran Klaus Patel (London: Routledge, 2013), 72-92.</w:t>
      </w:r>
    </w:p>
    <w:p w:rsidR="00AD0C32" w:rsidRPr="00E97C4A" w:rsidRDefault="00447204" w:rsidP="00AD0C32">
      <w:pPr>
        <w:pStyle w:val="FootnoteText"/>
        <w:rPr>
          <w:rFonts w:cstheme="minorHAnsi"/>
          <w:sz w:val="22"/>
          <w:szCs w:val="22"/>
          <w:shd w:val="clear" w:color="auto" w:fill="FFFFFF"/>
          <w:lang w:val="en-US"/>
        </w:rPr>
      </w:pPr>
      <w:hyperlink r:id="rId3" w:history="1">
        <w:r w:rsidR="00AD0C32" w:rsidRPr="00E97C4A">
          <w:rPr>
            <w:rFonts w:cstheme="minorHAnsi"/>
            <w:sz w:val="22"/>
            <w:szCs w:val="22"/>
            <w:shd w:val="clear" w:color="auto" w:fill="FFFFFF"/>
            <w:lang w:val="en-US"/>
          </w:rPr>
          <w:t>Rebuilding on Ruins: Transformation of Legacies in Europe</w:t>
        </w:r>
      </w:hyperlink>
    </w:p>
    <w:p w:rsidR="00AD0C32" w:rsidRPr="002C68F3" w:rsidRDefault="00AD0C32" w:rsidP="002C68F3">
      <w:pPr>
        <w:pStyle w:val="FootnoteText"/>
        <w:rPr>
          <w:rFonts w:cstheme="minorHAnsi"/>
          <w:sz w:val="22"/>
          <w:szCs w:val="22"/>
          <w:shd w:val="clear" w:color="auto" w:fill="FFFFFF"/>
          <w:lang w:val="en-US"/>
        </w:rPr>
      </w:pPr>
      <w:r w:rsidRPr="00E97C4A">
        <w:rPr>
          <w:rFonts w:cstheme="minorHAnsi"/>
          <w:sz w:val="22"/>
          <w:szCs w:val="22"/>
          <w:shd w:val="clear" w:color="auto" w:fill="FFFFFF"/>
          <w:lang w:val="en-US"/>
        </w:rPr>
        <w:t>Kolen, J. C. A. &amp; </w:t>
      </w:r>
      <w:hyperlink r:id="rId4" w:history="1">
        <w:r w:rsidRPr="00E97C4A">
          <w:rPr>
            <w:rFonts w:cstheme="minorHAnsi"/>
            <w:sz w:val="22"/>
            <w:szCs w:val="22"/>
            <w:shd w:val="clear" w:color="auto" w:fill="FFFFFF"/>
            <w:lang w:val="en-US"/>
          </w:rPr>
          <w:t>Egberts, L. R.</w:t>
        </w:r>
      </w:hyperlink>
      <w:r w:rsidRPr="00E97C4A">
        <w:rPr>
          <w:rFonts w:cstheme="minorHAnsi"/>
          <w:sz w:val="22"/>
          <w:szCs w:val="22"/>
          <w:shd w:val="clear" w:color="auto" w:fill="FFFFFF"/>
          <w:lang w:val="en-US"/>
        </w:rPr>
        <w:t>, 2016, </w:t>
      </w:r>
      <w:hyperlink r:id="rId5" w:history="1">
        <w:r w:rsidRPr="00E97C4A">
          <w:rPr>
            <w:rFonts w:cstheme="minorHAnsi"/>
            <w:sz w:val="22"/>
            <w:szCs w:val="22"/>
            <w:shd w:val="clear" w:color="auto" w:fill="FFFFFF"/>
            <w:lang w:val="en-US"/>
          </w:rPr>
          <w:t>Rebuilding on Ruins: Transformation of Legacies in Europe</w:t>
        </w:r>
      </w:hyperlink>
      <w:r w:rsidRPr="00E97C4A">
        <w:rPr>
          <w:rFonts w:cstheme="minorHAnsi"/>
          <w:sz w:val="22"/>
          <w:szCs w:val="22"/>
          <w:shd w:val="clear" w:color="auto" w:fill="FFFFFF"/>
          <w:lang w:val="en-US"/>
        </w:rPr>
        <w:t>, in: A Critical Biographical Approach of Europe's Past. </w:t>
      </w:r>
      <w:proofErr w:type="spellStart"/>
      <w:r w:rsidRPr="00E97C4A">
        <w:rPr>
          <w:rFonts w:cstheme="minorHAnsi"/>
          <w:sz w:val="22"/>
          <w:szCs w:val="22"/>
          <w:shd w:val="clear" w:color="auto" w:fill="FFFFFF"/>
          <w:lang w:val="en-US"/>
        </w:rPr>
        <w:t>Callebaut</w:t>
      </w:r>
      <w:proofErr w:type="spellEnd"/>
      <w:r w:rsidRPr="00E97C4A">
        <w:rPr>
          <w:rFonts w:cstheme="minorHAnsi"/>
          <w:sz w:val="22"/>
          <w:szCs w:val="22"/>
          <w:shd w:val="clear" w:color="auto" w:fill="FFFFFF"/>
          <w:lang w:val="en-US"/>
        </w:rPr>
        <w:t xml:space="preserve">, D. (ed.). </w:t>
      </w:r>
      <w:proofErr w:type="spellStart"/>
      <w:r w:rsidRPr="00E97C4A">
        <w:rPr>
          <w:rFonts w:cstheme="minorHAnsi"/>
          <w:sz w:val="22"/>
          <w:szCs w:val="22"/>
          <w:shd w:val="clear" w:color="auto" w:fill="FFFFFF"/>
          <w:lang w:val="en-US"/>
        </w:rPr>
        <w:t>Ename</w:t>
      </w:r>
      <w:proofErr w:type="spellEnd"/>
      <w:r w:rsidRPr="00E97C4A">
        <w:rPr>
          <w:rFonts w:cstheme="minorHAnsi"/>
          <w:sz w:val="22"/>
          <w:szCs w:val="22"/>
          <w:shd w:val="clear" w:color="auto" w:fill="FFFFFF"/>
          <w:lang w:val="en-US"/>
        </w:rPr>
        <w:t>: </w:t>
      </w:r>
      <w:hyperlink r:id="rId6" w:history="1">
        <w:r w:rsidRPr="00E97C4A">
          <w:rPr>
            <w:rFonts w:cstheme="minorHAnsi"/>
            <w:sz w:val="22"/>
            <w:szCs w:val="22"/>
            <w:shd w:val="clear" w:color="auto" w:fill="FFFFFF"/>
            <w:lang w:val="en-US"/>
          </w:rPr>
          <w:t xml:space="preserve">PAM </w:t>
        </w:r>
        <w:proofErr w:type="spellStart"/>
        <w:r w:rsidRPr="00E97C4A">
          <w:rPr>
            <w:rFonts w:cstheme="minorHAnsi"/>
            <w:sz w:val="22"/>
            <w:szCs w:val="22"/>
            <w:shd w:val="clear" w:color="auto" w:fill="FFFFFF"/>
            <w:lang w:val="en-US"/>
          </w:rPr>
          <w:t>Ename</w:t>
        </w:r>
        <w:proofErr w:type="spellEnd"/>
      </w:hyperlink>
      <w:r w:rsidRPr="00E97C4A">
        <w:rPr>
          <w:rFonts w:cstheme="minorHAnsi"/>
          <w:sz w:val="22"/>
          <w:szCs w:val="22"/>
          <w:shd w:val="clear" w:color="auto" w:fill="FFFFFF"/>
          <w:lang w:val="en-US"/>
        </w:rPr>
        <w:t>, p. 57-71</w:t>
      </w:r>
      <w:r w:rsidR="00E97C4A">
        <w:rPr>
          <w:rFonts w:cstheme="minorHAnsi"/>
          <w:sz w:val="22"/>
          <w:szCs w:val="22"/>
          <w:shd w:val="clear" w:color="auto" w:fill="FFFFFF"/>
          <w:lang w:val="en-US"/>
        </w:rPr>
        <w:t>.</w:t>
      </w:r>
    </w:p>
    <w:p w:rsidR="002C68F3" w:rsidRPr="002C68F3" w:rsidRDefault="002C68F3">
      <w:pPr>
        <w:pStyle w:val="FootnoteText"/>
        <w:rPr>
          <w:rFonts w:cstheme="minorHAnsi"/>
          <w:sz w:val="22"/>
          <w:szCs w:val="2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AFD" w:rsidRPr="005A4AFD" w:rsidRDefault="005A4AFD" w:rsidP="005A4AFD">
    <w:pPr>
      <w:pStyle w:val="Header"/>
      <w:jc w:val="right"/>
    </w:pPr>
    <w:r>
      <w:t>Opzet Editorial JEL / HR</w:t>
    </w:r>
    <w:r w:rsidR="00D12E19">
      <w:t>/LRE</w:t>
    </w:r>
    <w:r>
      <w:t xml:space="preserve"> / </w:t>
    </w:r>
    <w:r w:rsidR="005E00A5">
      <w:fldChar w:fldCharType="begin"/>
    </w:r>
    <w:r>
      <w:rPr>
        <w:lang w:val="en-GB"/>
      </w:rPr>
      <w:instrText xml:space="preserve"> DATE \@ "dd MMMM yyyy" </w:instrText>
    </w:r>
    <w:r w:rsidR="005E00A5">
      <w:fldChar w:fldCharType="separate"/>
    </w:r>
    <w:r w:rsidR="00447204">
      <w:rPr>
        <w:noProof/>
        <w:lang w:val="en-GB"/>
      </w:rPr>
      <w:t>07 February 2019</w:t>
    </w:r>
    <w:r w:rsidR="005E00A5">
      <w:fldChar w:fldCharType="end"/>
    </w:r>
  </w:p>
  <w:p w:rsidR="005A4AFD" w:rsidRDefault="005A4A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33B"/>
    <w:rsid w:val="00036AA8"/>
    <w:rsid w:val="000632B0"/>
    <w:rsid w:val="00071925"/>
    <w:rsid w:val="000C2094"/>
    <w:rsid w:val="00113C37"/>
    <w:rsid w:val="001A058B"/>
    <w:rsid w:val="001F4890"/>
    <w:rsid w:val="00257E30"/>
    <w:rsid w:val="00271B98"/>
    <w:rsid w:val="002C68F3"/>
    <w:rsid w:val="002F034A"/>
    <w:rsid w:val="003048FE"/>
    <w:rsid w:val="00340F3A"/>
    <w:rsid w:val="0038069F"/>
    <w:rsid w:val="003E4D63"/>
    <w:rsid w:val="00405A6F"/>
    <w:rsid w:val="00414E41"/>
    <w:rsid w:val="00447204"/>
    <w:rsid w:val="005966D8"/>
    <w:rsid w:val="005A4AFD"/>
    <w:rsid w:val="005D06D6"/>
    <w:rsid w:val="005E00A5"/>
    <w:rsid w:val="007071BF"/>
    <w:rsid w:val="00712986"/>
    <w:rsid w:val="007425B7"/>
    <w:rsid w:val="00817DC6"/>
    <w:rsid w:val="008823A5"/>
    <w:rsid w:val="0092581A"/>
    <w:rsid w:val="009B074A"/>
    <w:rsid w:val="00A02571"/>
    <w:rsid w:val="00A276C2"/>
    <w:rsid w:val="00A81046"/>
    <w:rsid w:val="00AD0C32"/>
    <w:rsid w:val="00B301F0"/>
    <w:rsid w:val="00BA1E85"/>
    <w:rsid w:val="00BF2320"/>
    <w:rsid w:val="00BF3613"/>
    <w:rsid w:val="00C067E5"/>
    <w:rsid w:val="00CB19FE"/>
    <w:rsid w:val="00D12E19"/>
    <w:rsid w:val="00D22EAB"/>
    <w:rsid w:val="00DD713E"/>
    <w:rsid w:val="00DF466F"/>
    <w:rsid w:val="00E1388C"/>
    <w:rsid w:val="00E3105F"/>
    <w:rsid w:val="00E71D89"/>
    <w:rsid w:val="00E97C4A"/>
    <w:rsid w:val="00EC4D36"/>
    <w:rsid w:val="00ED233B"/>
    <w:rsid w:val="00EE136C"/>
    <w:rsid w:val="00F16FAF"/>
    <w:rsid w:val="00F54951"/>
    <w:rsid w:val="00F9051B"/>
    <w:rsid w:val="00FA7E65"/>
    <w:rsid w:val="00FB742C"/>
    <w:rsid w:val="00FF1F5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D73CF0-50C8-47CC-BB3C-A5A950B4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0A5"/>
  </w:style>
  <w:style w:type="paragraph" w:styleId="Heading2">
    <w:name w:val="heading 2"/>
    <w:basedOn w:val="Normal"/>
    <w:link w:val="Heading2Char"/>
    <w:uiPriority w:val="9"/>
    <w:qFormat/>
    <w:rsid w:val="00AD0C3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AF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4AFD"/>
  </w:style>
  <w:style w:type="paragraph" w:styleId="Footer">
    <w:name w:val="footer"/>
    <w:basedOn w:val="Normal"/>
    <w:link w:val="FooterChar"/>
    <w:uiPriority w:val="99"/>
    <w:unhideWhenUsed/>
    <w:rsid w:val="005A4AF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4AFD"/>
  </w:style>
  <w:style w:type="paragraph" w:styleId="BalloonText">
    <w:name w:val="Balloon Text"/>
    <w:basedOn w:val="Normal"/>
    <w:link w:val="BalloonTextChar"/>
    <w:uiPriority w:val="99"/>
    <w:semiHidden/>
    <w:unhideWhenUsed/>
    <w:rsid w:val="005A4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AFD"/>
    <w:rPr>
      <w:rFonts w:ascii="Tahoma" w:hAnsi="Tahoma" w:cs="Tahoma"/>
      <w:sz w:val="16"/>
      <w:szCs w:val="16"/>
    </w:rPr>
  </w:style>
  <w:style w:type="paragraph" w:styleId="ListParagraph">
    <w:name w:val="List Paragraph"/>
    <w:basedOn w:val="Normal"/>
    <w:uiPriority w:val="34"/>
    <w:qFormat/>
    <w:rsid w:val="00D12E1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FootnoteText">
    <w:name w:val="footnote text"/>
    <w:basedOn w:val="Normal"/>
    <w:link w:val="FootnoteTextChar"/>
    <w:uiPriority w:val="99"/>
    <w:semiHidden/>
    <w:unhideWhenUsed/>
    <w:rsid w:val="00271B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1B98"/>
    <w:rPr>
      <w:sz w:val="20"/>
      <w:szCs w:val="20"/>
    </w:rPr>
  </w:style>
  <w:style w:type="character" w:styleId="FootnoteReference">
    <w:name w:val="footnote reference"/>
    <w:basedOn w:val="DefaultParagraphFont"/>
    <w:uiPriority w:val="99"/>
    <w:semiHidden/>
    <w:unhideWhenUsed/>
    <w:rsid w:val="00271B98"/>
    <w:rPr>
      <w:vertAlign w:val="superscript"/>
    </w:rPr>
  </w:style>
  <w:style w:type="paragraph" w:styleId="NormalWeb">
    <w:name w:val="Normal (Web)"/>
    <w:basedOn w:val="Normal"/>
    <w:uiPriority w:val="99"/>
    <w:unhideWhenUsed/>
    <w:rsid w:val="00CB19F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note">
    <w:name w:val="Footnote"/>
    <w:basedOn w:val="Normal"/>
    <w:uiPriority w:val="99"/>
    <w:rsid w:val="002C68F3"/>
    <w:pPr>
      <w:widowControl w:val="0"/>
      <w:tabs>
        <w:tab w:val="left" w:pos="260"/>
      </w:tabs>
      <w:autoSpaceDE w:val="0"/>
      <w:autoSpaceDN w:val="0"/>
      <w:adjustRightInd w:val="0"/>
      <w:spacing w:after="0" w:line="200" w:lineRule="atLeast"/>
      <w:jc w:val="both"/>
      <w:textAlignment w:val="center"/>
    </w:pPr>
    <w:rPr>
      <w:rFonts w:ascii="AGaramondPro-Regular" w:hAnsi="AGaramondPro-Regular" w:cs="AGaramondPro-Regular"/>
      <w:color w:val="000000"/>
      <w:spacing w:val="1"/>
      <w:sz w:val="16"/>
      <w:szCs w:val="16"/>
    </w:rPr>
  </w:style>
  <w:style w:type="character" w:customStyle="1" w:styleId="Heading2Char">
    <w:name w:val="Heading 2 Char"/>
    <w:basedOn w:val="DefaultParagraphFont"/>
    <w:link w:val="Heading2"/>
    <w:uiPriority w:val="9"/>
    <w:rsid w:val="00AD0C32"/>
    <w:rPr>
      <w:rFonts w:ascii="Times New Roman" w:eastAsia="Times New Roman" w:hAnsi="Times New Roman" w:cs="Times New Roman"/>
      <w:b/>
      <w:bCs/>
      <w:sz w:val="36"/>
      <w:szCs w:val="36"/>
      <w:lang w:eastAsia="nl-NL"/>
    </w:rPr>
  </w:style>
  <w:style w:type="character" w:styleId="Hyperlink">
    <w:name w:val="Hyperlink"/>
    <w:basedOn w:val="DefaultParagraphFont"/>
    <w:uiPriority w:val="99"/>
    <w:unhideWhenUsed/>
    <w:rsid w:val="00AD0C32"/>
    <w:rPr>
      <w:color w:val="0000FF"/>
      <w:u w:val="single"/>
    </w:rPr>
  </w:style>
  <w:style w:type="character" w:customStyle="1" w:styleId="Datum1">
    <w:name w:val="Datum1"/>
    <w:basedOn w:val="DefaultParagraphFont"/>
    <w:rsid w:val="00AD0C32"/>
  </w:style>
  <w:style w:type="character" w:styleId="Emphasis">
    <w:name w:val="Emphasis"/>
    <w:basedOn w:val="DefaultParagraphFont"/>
    <w:uiPriority w:val="20"/>
    <w:qFormat/>
    <w:rsid w:val="00AD0C32"/>
    <w:rPr>
      <w:i/>
      <w:iCs/>
    </w:rPr>
  </w:style>
  <w:style w:type="character" w:customStyle="1" w:styleId="pages">
    <w:name w:val="pages"/>
    <w:basedOn w:val="DefaultParagraphFont"/>
    <w:rsid w:val="00AD0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48299">
      <w:bodyDiv w:val="1"/>
      <w:marLeft w:val="0"/>
      <w:marRight w:val="0"/>
      <w:marTop w:val="0"/>
      <w:marBottom w:val="0"/>
      <w:divBdr>
        <w:top w:val="none" w:sz="0" w:space="0" w:color="auto"/>
        <w:left w:val="none" w:sz="0" w:space="0" w:color="auto"/>
        <w:bottom w:val="none" w:sz="0" w:space="0" w:color="auto"/>
        <w:right w:val="none" w:sz="0" w:space="0" w:color="auto"/>
      </w:divBdr>
    </w:div>
    <w:div w:id="482089455">
      <w:bodyDiv w:val="1"/>
      <w:marLeft w:val="0"/>
      <w:marRight w:val="0"/>
      <w:marTop w:val="0"/>
      <w:marBottom w:val="0"/>
      <w:divBdr>
        <w:top w:val="none" w:sz="0" w:space="0" w:color="auto"/>
        <w:left w:val="none" w:sz="0" w:space="0" w:color="auto"/>
        <w:bottom w:val="none" w:sz="0" w:space="0" w:color="auto"/>
        <w:right w:val="none" w:sz="0" w:space="0" w:color="auto"/>
      </w:divBdr>
    </w:div>
    <w:div w:id="632559619">
      <w:bodyDiv w:val="1"/>
      <w:marLeft w:val="0"/>
      <w:marRight w:val="0"/>
      <w:marTop w:val="0"/>
      <w:marBottom w:val="0"/>
      <w:divBdr>
        <w:top w:val="none" w:sz="0" w:space="0" w:color="auto"/>
        <w:left w:val="none" w:sz="0" w:space="0" w:color="auto"/>
        <w:bottom w:val="none" w:sz="0" w:space="0" w:color="auto"/>
        <w:right w:val="none" w:sz="0" w:space="0" w:color="auto"/>
      </w:divBdr>
      <w:divsChild>
        <w:div w:id="12743097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644502585">
      <w:bodyDiv w:val="1"/>
      <w:marLeft w:val="0"/>
      <w:marRight w:val="0"/>
      <w:marTop w:val="0"/>
      <w:marBottom w:val="0"/>
      <w:divBdr>
        <w:top w:val="none" w:sz="0" w:space="0" w:color="auto"/>
        <w:left w:val="none" w:sz="0" w:space="0" w:color="auto"/>
        <w:bottom w:val="none" w:sz="0" w:space="0" w:color="auto"/>
        <w:right w:val="none" w:sz="0" w:space="0" w:color="auto"/>
      </w:divBdr>
      <w:divsChild>
        <w:div w:id="1800689366">
          <w:marLeft w:val="0"/>
          <w:marRight w:val="0"/>
          <w:marTop w:val="0"/>
          <w:marBottom w:val="0"/>
          <w:divBdr>
            <w:top w:val="none" w:sz="0" w:space="0" w:color="auto"/>
            <w:left w:val="none" w:sz="0" w:space="0" w:color="auto"/>
            <w:bottom w:val="none" w:sz="0" w:space="0" w:color="auto"/>
            <w:right w:val="none" w:sz="0" w:space="0" w:color="auto"/>
          </w:divBdr>
          <w:divsChild>
            <w:div w:id="4889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7842">
      <w:bodyDiv w:val="1"/>
      <w:marLeft w:val="0"/>
      <w:marRight w:val="0"/>
      <w:marTop w:val="0"/>
      <w:marBottom w:val="0"/>
      <w:divBdr>
        <w:top w:val="none" w:sz="0" w:space="0" w:color="auto"/>
        <w:left w:val="none" w:sz="0" w:space="0" w:color="auto"/>
        <w:bottom w:val="none" w:sz="0" w:space="0" w:color="auto"/>
        <w:right w:val="none" w:sz="0" w:space="0" w:color="auto"/>
      </w:divBdr>
    </w:div>
    <w:div w:id="209034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vu.nl/en/publications/rebuilding-on-ruins-transformation-of-legacies-in-europ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search.vu.nl/en/persons/linde-egbert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esearch.vu.nl/en/publications/rebuilding-on-ruins-transformation-of-legacies-in-europ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lackwellreference.com/subscriber/book?id=g9781405190732_9781405190732" TargetMode="External"/><Relationship Id="rId4" Type="http://schemas.openxmlformats.org/officeDocument/2006/relationships/webSettings" Target="webSettings.xml"/><Relationship Id="rId9" Type="http://schemas.openxmlformats.org/officeDocument/2006/relationships/hyperlink" Target="https://research.vu.nl/en/persons/linde-egberts/publication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search.vu.nl/en/publications/rebuilding-on-ruins-transformation-of-legacies-in-europe" TargetMode="External"/><Relationship Id="rId2" Type="http://schemas.openxmlformats.org/officeDocument/2006/relationships/hyperlink" Target="http://www.blackwellreference.com/subscriber/book?id=g9781405190732_9781405190732" TargetMode="External"/><Relationship Id="rId1" Type="http://schemas.openxmlformats.org/officeDocument/2006/relationships/hyperlink" Target="http://www.worldrurallandscapes.org/" TargetMode="External"/><Relationship Id="rId6" Type="http://schemas.openxmlformats.org/officeDocument/2006/relationships/hyperlink" Target="https://research.vu.nl/en/persons/linde-egberts/publications/" TargetMode="External"/><Relationship Id="rId5" Type="http://schemas.openxmlformats.org/officeDocument/2006/relationships/hyperlink" Target="https://research.vu.nl/en/publications/rebuilding-on-ruins-transformation-of-legacies-in-europe" TargetMode="External"/><Relationship Id="rId4" Type="http://schemas.openxmlformats.org/officeDocument/2006/relationships/hyperlink" Target="https://research.vu.nl/en/persons/linde-egbert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FA3AF-B763-499A-9BA6-D36958FB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2110</Words>
  <Characters>11610</Characters>
  <Application>Microsoft Office Word</Application>
  <DocSecurity>0</DocSecurity>
  <Lines>96</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HansRenes</dc:creator>
  <cp:lastModifiedBy>Groot, T. de</cp:lastModifiedBy>
  <cp:revision>3</cp:revision>
  <cp:lastPrinted>2018-12-19T11:00:00Z</cp:lastPrinted>
  <dcterms:created xsi:type="dcterms:W3CDTF">2019-01-30T15:04:00Z</dcterms:created>
  <dcterms:modified xsi:type="dcterms:W3CDTF">2019-02-07T15:56:00Z</dcterms:modified>
</cp:coreProperties>
</file>